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5537B" w:rsidRDefault="004B68A0" w:rsidP="00D1753D">
      <w:pPr>
        <w:ind w:left="5670"/>
        <w:rPr>
          <w:rFonts w:eastAsia="Courier New"/>
          <w:b/>
          <w:bCs/>
        </w:rPr>
      </w:pPr>
      <w:r w:rsidRPr="004B68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7.8pt;margin-top:-17.35pt;width:301.6pt;height:9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31AA" w:rsidRPr="006D31AA" w:rsidRDefault="003B50E9" w:rsidP="006D31AA">
                  <w:pPr>
                    <w:jc w:val="both"/>
                    <w:rPr>
                      <w:sz w:val="22"/>
                    </w:rPr>
                  </w:pPr>
                  <w:r w:rsidRPr="006D31AA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</w:t>
                  </w:r>
                  <w:r w:rsidRPr="006D31AA">
                    <w:rPr>
                      <w:sz w:val="22"/>
                    </w:rPr>
                    <w:t>о</w:t>
                  </w:r>
                  <w:r w:rsidRPr="006D31AA">
                    <w:rPr>
                      <w:sz w:val="22"/>
                    </w:rPr>
                    <w:t>товки кадров высшей квалификации), Направленность пр</w:t>
                  </w:r>
                  <w:r w:rsidRPr="006D31AA">
                    <w:rPr>
                      <w:sz w:val="22"/>
                    </w:rPr>
                    <w:t>о</w:t>
                  </w:r>
                  <w:r w:rsidRPr="006D31AA">
                    <w:rPr>
                      <w:sz w:val="22"/>
                    </w:rPr>
                    <w:t>граммы Управление в социальных и экономических сист</w:t>
                  </w:r>
                  <w:r w:rsidRPr="006D31AA">
                    <w:rPr>
                      <w:sz w:val="22"/>
                    </w:rPr>
                    <w:t>е</w:t>
                  </w:r>
                  <w:r w:rsidRPr="006D31AA">
                    <w:rPr>
                      <w:sz w:val="22"/>
                    </w:rPr>
                    <w:t xml:space="preserve">мах, утв. приказом ректора </w:t>
                  </w:r>
                  <w:proofErr w:type="spellStart"/>
                  <w:r w:rsidRPr="006D31AA">
                    <w:rPr>
                      <w:sz w:val="22"/>
                    </w:rPr>
                    <w:t>ОмГА</w:t>
                  </w:r>
                  <w:proofErr w:type="spellEnd"/>
                  <w:r w:rsidRPr="006D31AA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F05FF8">
                    <w:rPr>
                      <w:sz w:val="22"/>
                    </w:rPr>
                    <w:t>27.03.2023</w:t>
                  </w:r>
                  <w:r w:rsidR="006D31AA" w:rsidRPr="006D31AA">
                    <w:rPr>
                      <w:sz w:val="22"/>
                    </w:rPr>
                    <w:t xml:space="preserve"> № </w:t>
                  </w:r>
                  <w:bookmarkEnd w:id="0"/>
                  <w:r w:rsidR="00F05FF8">
                    <w:rPr>
                      <w:sz w:val="22"/>
                    </w:rPr>
                    <w:t>51</w:t>
                  </w:r>
                </w:p>
                <w:bookmarkEnd w:id="1"/>
                <w:p w:rsidR="003B50E9" w:rsidRDefault="003B50E9" w:rsidP="003B50E9">
                  <w:pPr>
                    <w:jc w:val="both"/>
                  </w:pPr>
                </w:p>
                <w:p w:rsidR="0095763F" w:rsidRDefault="0095763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8676FB" w:rsidRPr="00C5537B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676FB" w:rsidRPr="00C5537B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5537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C5537B" w:rsidRDefault="00D86BF5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5537B">
        <w:rPr>
          <w:rFonts w:eastAsia="Courier New"/>
          <w:noProof/>
          <w:lang w:bidi="ru-RU"/>
        </w:rPr>
        <w:t>«</w:t>
      </w:r>
      <w:r w:rsidR="00C94464" w:rsidRPr="00C5537B">
        <w:rPr>
          <w:rFonts w:eastAsia="Courier New"/>
          <w:noProof/>
          <w:lang w:bidi="ru-RU"/>
        </w:rPr>
        <w:t>Омская гуманитарная академия</w:t>
      </w:r>
      <w:r w:rsidRPr="00C5537B">
        <w:rPr>
          <w:rFonts w:eastAsia="Courier New"/>
          <w:noProof/>
          <w:lang w:bidi="ru-RU"/>
        </w:rPr>
        <w:t>»</w:t>
      </w:r>
    </w:p>
    <w:p w:rsidR="00C94464" w:rsidRPr="00C5537B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5537B">
        <w:rPr>
          <w:rFonts w:eastAsia="Courier New"/>
          <w:noProof/>
          <w:lang w:bidi="ru-RU"/>
        </w:rPr>
        <w:t xml:space="preserve">Кафедра </w:t>
      </w:r>
      <w:r w:rsidR="00145690" w:rsidRPr="00C5537B">
        <w:rPr>
          <w:rFonts w:eastAsia="Courier New"/>
          <w:noProof/>
          <w:lang w:bidi="ru-RU"/>
        </w:rPr>
        <w:t xml:space="preserve">информатики, математики и </w:t>
      </w:r>
      <w:r w:rsidR="0017043C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C5537B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5537B" w:rsidRDefault="004B68A0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68A0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5763F" w:rsidRPr="00C94464" w:rsidRDefault="0095763F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95763F" w:rsidRPr="00C94464" w:rsidRDefault="0095763F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5763F" w:rsidRDefault="0095763F" w:rsidP="00C94464">
                  <w:pPr>
                    <w:jc w:val="center"/>
                  </w:pPr>
                </w:p>
                <w:p w:rsidR="0095763F" w:rsidRPr="00C94464" w:rsidRDefault="0095763F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D31AA" w:rsidRPr="006D31AA" w:rsidRDefault="006D31AA" w:rsidP="006D31AA">
                  <w:pPr>
                    <w:jc w:val="center"/>
                  </w:pPr>
                  <w:r w:rsidRPr="006D31AA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8191902"/>
                  <w:bookmarkStart w:id="61" w:name="_Hlk108191903"/>
                  <w:bookmarkStart w:id="62" w:name="_Hlk108191904"/>
                  <w:bookmarkStart w:id="63" w:name="_Hlk108191905"/>
                  <w:bookmarkStart w:id="64" w:name="_Hlk108192121"/>
                  <w:bookmarkStart w:id="65" w:name="_Hlk108192122"/>
                  <w:bookmarkStart w:id="66" w:name="_Hlk108192123"/>
                  <w:bookmarkStart w:id="67" w:name="_Hlk108192124"/>
                  <w:bookmarkStart w:id="68" w:name="_Hlk105602983"/>
                  <w:bookmarkStart w:id="69" w:name="_Hlk108188451"/>
                  <w:bookmarkStart w:id="70" w:name="_Hlk108188452"/>
                  <w:bookmarkStart w:id="71" w:name="_Hlk108188453"/>
                  <w:bookmarkStart w:id="72" w:name="_Hlk108188454"/>
                  <w:bookmarkStart w:id="73" w:name="_Hlk108189179"/>
                  <w:bookmarkStart w:id="74" w:name="_Hlk108189180"/>
                  <w:bookmarkStart w:id="75" w:name="_Hlk108189181"/>
                  <w:bookmarkStart w:id="76" w:name="_Hlk108189182"/>
                  <w:bookmarkStart w:id="77" w:name="_Hlk108189662"/>
                  <w:bookmarkStart w:id="78" w:name="_Hlk108189663"/>
                  <w:bookmarkStart w:id="79" w:name="_Hlk108189664"/>
                  <w:bookmarkStart w:id="80" w:name="_Hlk108189665"/>
                  <w:bookmarkStart w:id="81" w:name="_Hlk108190246"/>
                  <w:bookmarkStart w:id="82" w:name="_Hlk108190247"/>
                  <w:bookmarkStart w:id="83" w:name="_Hlk108190248"/>
                  <w:bookmarkStart w:id="84" w:name="_Hlk108190249"/>
                  <w:bookmarkStart w:id="85" w:name="_Hlk108191605"/>
                  <w:bookmarkStart w:id="86" w:name="_Hlk108191606"/>
                  <w:bookmarkStart w:id="87" w:name="_Hlk108191607"/>
                  <w:bookmarkStart w:id="88" w:name="_Hlk108191608"/>
                  <w:bookmarkStart w:id="89" w:name="_Hlk108192042"/>
                  <w:bookmarkStart w:id="90" w:name="_Hlk108192043"/>
                  <w:bookmarkStart w:id="91" w:name="_Hlk108192044"/>
                  <w:bookmarkStart w:id="92" w:name="_Hlk108192045"/>
                  <w:r w:rsidR="00F05FF8">
                    <w:t>27.03.2023</w:t>
                  </w:r>
                  <w:r w:rsidRPr="006D31AA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</w:p>
                <w:p w:rsidR="0095763F" w:rsidRPr="00372749" w:rsidRDefault="0095763F" w:rsidP="006D31AA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C5537B" w:rsidRDefault="00D1753D" w:rsidP="00D1753D">
      <w:pPr>
        <w:jc w:val="center"/>
        <w:rPr>
          <w:lang w:eastAsia="en-US"/>
        </w:rPr>
      </w:pPr>
    </w:p>
    <w:p w:rsidR="00951F6B" w:rsidRPr="00C5537B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C5537B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5537B">
        <w:rPr>
          <w:rFonts w:eastAsia="SimSun"/>
          <w:kern w:val="2"/>
          <w:lang w:eastAsia="hi-IN" w:bidi="hi-IN"/>
        </w:rPr>
        <w:t>РАБОЧАЯ ПРОГРАММА</w:t>
      </w:r>
      <w:r w:rsidR="00C94464" w:rsidRPr="00C5537B">
        <w:rPr>
          <w:rFonts w:eastAsia="SimSun"/>
          <w:kern w:val="2"/>
          <w:lang w:eastAsia="hi-IN" w:bidi="hi-IN"/>
        </w:rPr>
        <w:t xml:space="preserve"> </w:t>
      </w:r>
      <w:r w:rsidRPr="00C5537B">
        <w:rPr>
          <w:rFonts w:eastAsia="SimSun"/>
          <w:kern w:val="2"/>
          <w:lang w:eastAsia="hi-IN" w:bidi="hi-IN"/>
        </w:rPr>
        <w:t>ДИСЦИПЛИНЫ</w:t>
      </w:r>
    </w:p>
    <w:p w:rsidR="007F4B97" w:rsidRPr="00C5537B" w:rsidRDefault="007F4B97" w:rsidP="007F4B97">
      <w:pPr>
        <w:tabs>
          <w:tab w:val="left" w:pos="708"/>
        </w:tabs>
        <w:jc w:val="center"/>
        <w:rPr>
          <w:b/>
        </w:rPr>
      </w:pPr>
    </w:p>
    <w:p w:rsidR="00785F23" w:rsidRPr="00C5537B" w:rsidRDefault="00785F23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 xml:space="preserve">разработка методов и алгоритмов интеллектуальной поддержки </w:t>
      </w:r>
    </w:p>
    <w:p w:rsidR="00785F23" w:rsidRPr="00C5537B" w:rsidRDefault="00785F23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 xml:space="preserve">принятия управленческих решений </w:t>
      </w:r>
    </w:p>
    <w:p w:rsidR="008B5ABE" w:rsidRPr="00C5537B" w:rsidRDefault="00785F23" w:rsidP="007F4B97">
      <w:pPr>
        <w:suppressAutoHyphens/>
        <w:jc w:val="center"/>
        <w:rPr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>в экономических и социальных системах</w:t>
      </w:r>
    </w:p>
    <w:p w:rsidR="00C94464" w:rsidRPr="00C5537B" w:rsidRDefault="00C94464" w:rsidP="007F4B97">
      <w:pPr>
        <w:suppressAutoHyphens/>
        <w:jc w:val="center"/>
        <w:rPr>
          <w:bCs/>
        </w:rPr>
      </w:pPr>
      <w:r w:rsidRPr="00C5537B">
        <w:rPr>
          <w:bCs/>
        </w:rPr>
        <w:t>Б</w:t>
      </w:r>
      <w:proofErr w:type="gramStart"/>
      <w:r w:rsidRPr="00C5537B">
        <w:rPr>
          <w:bCs/>
        </w:rPr>
        <w:t>1</w:t>
      </w:r>
      <w:proofErr w:type="gramEnd"/>
      <w:r w:rsidRPr="00C5537B">
        <w:rPr>
          <w:bCs/>
        </w:rPr>
        <w:t>.</w:t>
      </w:r>
      <w:r w:rsidR="002F7520" w:rsidRPr="00C5537B">
        <w:rPr>
          <w:bCs/>
        </w:rPr>
        <w:t>В</w:t>
      </w:r>
      <w:r w:rsidRPr="00C5537B">
        <w:rPr>
          <w:bCs/>
        </w:rPr>
        <w:t>.</w:t>
      </w:r>
      <w:r w:rsidR="00785F23" w:rsidRPr="00C5537B">
        <w:rPr>
          <w:bCs/>
        </w:rPr>
        <w:t>ДВ.01.01</w:t>
      </w:r>
    </w:p>
    <w:p w:rsidR="007F4B97" w:rsidRPr="00C5537B" w:rsidRDefault="007F4B97" w:rsidP="007F4B97">
      <w:pPr>
        <w:suppressAutoHyphens/>
        <w:jc w:val="center"/>
        <w:rPr>
          <w:b/>
          <w:bCs/>
        </w:rPr>
      </w:pPr>
    </w:p>
    <w:p w:rsidR="009F4070" w:rsidRPr="00C5537B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C5537B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C5537B" w:rsidRDefault="005B32D5" w:rsidP="007C277B">
      <w:pPr>
        <w:suppressAutoHyphens/>
        <w:jc w:val="center"/>
      </w:pPr>
      <w:r w:rsidRPr="00C5537B">
        <w:t>программе подготовки научно-педагогических кадров в аспирантуре</w:t>
      </w:r>
    </w:p>
    <w:p w:rsidR="00652D29" w:rsidRPr="00C5537B" w:rsidRDefault="00652D29" w:rsidP="007C277B">
      <w:pPr>
        <w:suppressAutoHyphens/>
        <w:jc w:val="center"/>
      </w:pPr>
      <w:r w:rsidRPr="00C5537B">
        <w:t>по направлению подготовки кадров высшей квалификации</w:t>
      </w:r>
    </w:p>
    <w:p w:rsidR="001528AD" w:rsidRPr="00C5537B" w:rsidRDefault="001528AD" w:rsidP="007C277B">
      <w:pPr>
        <w:suppressAutoHyphens/>
        <w:jc w:val="center"/>
        <w:rPr>
          <w:b/>
        </w:rPr>
      </w:pPr>
    </w:p>
    <w:p w:rsidR="00145690" w:rsidRPr="00C5537B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5537B">
        <w:t>Направление подготовки</w:t>
      </w:r>
      <w:r w:rsidRPr="00C5537B">
        <w:rPr>
          <w:b/>
        </w:rPr>
        <w:t xml:space="preserve"> 09.06.01 Информатика и вычислительная техника</w:t>
      </w:r>
    </w:p>
    <w:p w:rsidR="00145690" w:rsidRPr="00C5537B" w:rsidRDefault="00145690" w:rsidP="00145690">
      <w:pPr>
        <w:suppressAutoHyphens/>
        <w:jc w:val="center"/>
      </w:pPr>
      <w:r w:rsidRPr="00C5537B">
        <w:t>(уровень подготовки кадров высшей квалификации)</w:t>
      </w:r>
    </w:p>
    <w:p w:rsidR="00145690" w:rsidRPr="00C5537B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5537B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5537B">
        <w:rPr>
          <w:rFonts w:eastAsia="Courier New"/>
          <w:lang w:bidi="ru-RU"/>
        </w:rPr>
        <w:t>Направленность программы «</w:t>
      </w:r>
      <w:r w:rsidRPr="00C5537B">
        <w:rPr>
          <w:b/>
        </w:rPr>
        <w:t>Управление в социальных и экономических системах</w:t>
      </w:r>
      <w:r w:rsidRPr="00C5537B">
        <w:rPr>
          <w:rFonts w:eastAsia="Courier New"/>
          <w:lang w:bidi="ru-RU"/>
        </w:rPr>
        <w:t>»</w:t>
      </w:r>
    </w:p>
    <w:p w:rsidR="00145690" w:rsidRPr="00C5537B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5537B" w:rsidRDefault="00145690" w:rsidP="007E2694">
      <w:pPr>
        <w:suppressAutoHyphens/>
        <w:jc w:val="center"/>
        <w:rPr>
          <w:rFonts w:eastAsia="Courier New"/>
          <w:b/>
          <w:lang w:bidi="ru-RU"/>
        </w:rPr>
      </w:pPr>
      <w:r w:rsidRPr="00C5537B">
        <w:rPr>
          <w:rFonts w:eastAsia="Courier New"/>
          <w:b/>
          <w:lang w:bidi="ru-RU"/>
        </w:rPr>
        <w:t>Виды профессиональной деятельности:</w:t>
      </w:r>
    </w:p>
    <w:p w:rsidR="00145690" w:rsidRPr="00C5537B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126B9C" w:rsidRPr="00C5537B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</w:t>
      </w:r>
      <w:r w:rsidR="004225B5"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я</w:t>
      </w:r>
      <w:r w:rsidR="00126B9C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126B9C" w:rsidRPr="00C5537B" w:rsidRDefault="00126B9C" w:rsidP="006D3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C5537B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C5537B">
        <w:rPr>
          <w:rFonts w:eastAsia="SimSun"/>
          <w:b/>
          <w:kern w:val="2"/>
          <w:lang w:eastAsia="hi-IN" w:bidi="hi-IN"/>
        </w:rPr>
        <w:t>Для обучающихся:</w:t>
      </w:r>
    </w:p>
    <w:p w:rsidR="00966918" w:rsidRPr="00FE6BBD" w:rsidRDefault="00966918" w:rsidP="0096691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66918" w:rsidRPr="00FE6BBD" w:rsidRDefault="00966918" w:rsidP="0096691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7E2694" w:rsidRPr="0093716D" w:rsidRDefault="007E2694" w:rsidP="007E269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D31AA" w:rsidRPr="00CF2EAB" w:rsidRDefault="00F05FF8" w:rsidP="006D31AA">
      <w:pPr>
        <w:jc w:val="center"/>
        <w:rPr>
          <w:rFonts w:eastAsia="SimSun"/>
          <w:kern w:val="2"/>
          <w:lang w:eastAsia="hi-IN" w:bidi="hi-IN"/>
        </w:rPr>
      </w:pPr>
      <w:bookmarkStart w:id="93" w:name="_Hlk108189037"/>
      <w:bookmarkStart w:id="94" w:name="_Hlk108188366"/>
      <w:r>
        <w:rPr>
          <w:rFonts w:eastAsia="SimSun"/>
          <w:kern w:val="2"/>
          <w:lang w:eastAsia="hi-IN" w:bidi="hi-IN"/>
        </w:rPr>
        <w:t>на 2023/2024</w:t>
      </w:r>
      <w:r w:rsidR="006D31AA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D31AA" w:rsidRDefault="006D31AA" w:rsidP="006D31AA">
      <w:pPr>
        <w:rPr>
          <w:rFonts w:eastAsia="SimSun"/>
          <w:kern w:val="2"/>
          <w:lang w:eastAsia="hi-IN" w:bidi="hi-IN"/>
        </w:rPr>
      </w:pPr>
    </w:p>
    <w:p w:rsidR="006D31AA" w:rsidRPr="00CF2EAB" w:rsidRDefault="00F05FF8" w:rsidP="006D31AA">
      <w:pPr>
        <w:jc w:val="center"/>
        <w:rPr>
          <w:rFonts w:eastAsia="SimSun"/>
          <w:kern w:val="2"/>
          <w:lang w:eastAsia="hi-IN" w:bidi="hi-IN"/>
        </w:rPr>
      </w:pPr>
      <w:bookmarkStart w:id="95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93"/>
    <w:bookmarkEnd w:id="95"/>
    <w:p w:rsidR="000E55CD" w:rsidRPr="006954D8" w:rsidRDefault="006D31AA" w:rsidP="000E55CD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94"/>
      <w:r w:rsidR="000E55CD" w:rsidRPr="006954D8">
        <w:rPr>
          <w:spacing w:val="-3"/>
          <w:lang w:eastAsia="en-US"/>
        </w:rPr>
        <w:lastRenderedPageBreak/>
        <w:t>Составитель: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Default="000E55CD" w:rsidP="000E55CD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0E55CD" w:rsidP="000E55C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A8485F">
        <w:rPr>
          <w:spacing w:val="-3"/>
          <w:lang w:eastAsia="en-US"/>
        </w:rPr>
        <w:t>дисциплины</w:t>
      </w:r>
      <w:r>
        <w:rPr>
          <w:spacing w:val="-3"/>
          <w:lang w:eastAsia="en-US"/>
        </w:rPr>
        <w:t xml:space="preserve">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F05FF8" w:rsidP="000E55CD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0E55CD" w:rsidRPr="000B47FB">
        <w:rPr>
          <w:spacing w:val="-3"/>
        </w:rPr>
        <w:t xml:space="preserve"> г. № 8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0E55CD" w:rsidP="000E55C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C5537B" w:rsidRDefault="000E55CD" w:rsidP="006D31AA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C5537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C5537B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1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Наименован</w:t>
            </w:r>
            <w:r w:rsidR="004A68C9" w:rsidRPr="00C5537B">
              <w:t>ие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2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Перечень планируемых результатов </w:t>
            </w:r>
            <w:proofErr w:type="gramStart"/>
            <w:r w:rsidRPr="00C5537B">
              <w:t>обучения по дисциплине</w:t>
            </w:r>
            <w:proofErr w:type="gramEnd"/>
            <w:r w:rsidRPr="00C5537B">
              <w:t>, соотнесе</w:t>
            </w:r>
            <w:r w:rsidRPr="00C5537B">
              <w:t>н</w:t>
            </w:r>
            <w:r w:rsidRPr="00C5537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3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4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  <w:rPr>
                <w:spacing w:val="4"/>
              </w:rPr>
            </w:pPr>
            <w:r w:rsidRPr="00C5537B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C5537B">
              <w:rPr>
                <w:spacing w:val="4"/>
              </w:rPr>
              <w:t>е</w:t>
            </w:r>
            <w:r w:rsidRPr="00C5537B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C5537B">
              <w:rPr>
                <w:spacing w:val="4"/>
              </w:rPr>
              <w:t>е</w:t>
            </w:r>
            <w:r w:rsidRPr="00C5537B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5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Содержание дисциплины, структурированное по темам (разделам) с указ</w:t>
            </w:r>
            <w:r w:rsidRPr="00C5537B">
              <w:t>а</w:t>
            </w:r>
            <w:r w:rsidRPr="00C5537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6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Перечень учебно-методического обеспечения </w:t>
            </w:r>
            <w:r w:rsidR="001A6533" w:rsidRPr="00C5537B">
              <w:t xml:space="preserve">для </w:t>
            </w:r>
            <w:r w:rsidRPr="00C5537B">
              <w:t>самостоятельной р</w:t>
            </w:r>
            <w:r w:rsidR="004A68C9" w:rsidRPr="00C5537B">
              <w:t xml:space="preserve">аботы </w:t>
            </w:r>
            <w:proofErr w:type="gramStart"/>
            <w:r w:rsidR="004A68C9" w:rsidRPr="00C5537B">
              <w:t>обучающихся</w:t>
            </w:r>
            <w:proofErr w:type="gramEnd"/>
            <w:r w:rsidR="004A68C9" w:rsidRPr="00C5537B">
              <w:t xml:space="preserve"> по дисциплине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7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8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ресурсов информационно-телекоммуникационной сети «Инте</w:t>
            </w:r>
            <w:r w:rsidRPr="00C5537B">
              <w:t>р</w:t>
            </w:r>
            <w:r w:rsidRPr="00C5537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9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Методические указания для </w:t>
            </w:r>
            <w:proofErr w:type="gramStart"/>
            <w:r w:rsidRPr="00C5537B">
              <w:t>обу</w:t>
            </w:r>
            <w:r w:rsidR="004A68C9" w:rsidRPr="00C5537B">
              <w:t>чающихся</w:t>
            </w:r>
            <w:proofErr w:type="gramEnd"/>
            <w:r w:rsidR="004A68C9" w:rsidRPr="00C5537B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95763F">
            <w:pPr>
              <w:jc w:val="center"/>
            </w:pPr>
            <w:r w:rsidRPr="00C5537B">
              <w:t>1</w:t>
            </w:r>
            <w:r w:rsidR="0095763F" w:rsidRPr="00C5537B">
              <w:t>0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5537B">
              <w:t>о</w:t>
            </w:r>
            <w:r w:rsidRPr="00C5537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95763F">
            <w:pPr>
              <w:jc w:val="center"/>
            </w:pPr>
            <w:r w:rsidRPr="00C5537B">
              <w:t>1</w:t>
            </w:r>
            <w:r w:rsidR="0095763F" w:rsidRPr="00C5537B">
              <w:t>1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</w:tbl>
    <w:p w:rsidR="001A6533" w:rsidRPr="00C5537B" w:rsidRDefault="001A6533" w:rsidP="00DF1076">
      <w:pPr>
        <w:spacing w:after="160" w:line="256" w:lineRule="auto"/>
        <w:rPr>
          <w:b/>
        </w:rPr>
      </w:pPr>
    </w:p>
    <w:p w:rsidR="002933E5" w:rsidRPr="00C5537B" w:rsidRDefault="00DF1076" w:rsidP="000E55CD">
      <w:pPr>
        <w:ind w:firstLine="708"/>
        <w:jc w:val="both"/>
        <w:rPr>
          <w:spacing w:val="-3"/>
          <w:lang w:eastAsia="en-US"/>
        </w:rPr>
      </w:pPr>
      <w:r w:rsidRPr="00C5537B">
        <w:rPr>
          <w:b/>
        </w:rPr>
        <w:br w:type="page"/>
      </w:r>
      <w:r w:rsidR="002933E5" w:rsidRPr="00C5537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5537B">
        <w:rPr>
          <w:b/>
          <w:i/>
          <w:lang w:eastAsia="en-US"/>
        </w:rPr>
        <w:t xml:space="preserve">в соответствии </w:t>
      </w:r>
      <w:proofErr w:type="gramStart"/>
      <w:r w:rsidR="002933E5" w:rsidRPr="00C5537B">
        <w:rPr>
          <w:b/>
          <w:i/>
          <w:lang w:eastAsia="en-US"/>
        </w:rPr>
        <w:t>с</w:t>
      </w:r>
      <w:proofErr w:type="gramEnd"/>
      <w:r w:rsidR="002933E5" w:rsidRPr="00C5537B">
        <w:rPr>
          <w:b/>
          <w:i/>
          <w:lang w:eastAsia="en-US"/>
        </w:rPr>
        <w:t>:</w:t>
      </w:r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Федеральным законом Российской Федерации от 29.12.2012 № 273-ФЗ «Об обр</w:t>
      </w:r>
      <w:r w:rsidRPr="00C5537B">
        <w:rPr>
          <w:lang w:eastAsia="en-US"/>
        </w:rPr>
        <w:t>а</w:t>
      </w:r>
      <w:r w:rsidRPr="00C5537B">
        <w:rPr>
          <w:lang w:eastAsia="en-US"/>
        </w:rPr>
        <w:t>зовании в Российской Федерации»;</w:t>
      </w:r>
    </w:p>
    <w:p w:rsidR="005C20F0" w:rsidRPr="00C5537B" w:rsidRDefault="005C20F0" w:rsidP="00A76E53">
      <w:pPr>
        <w:ind w:firstLine="709"/>
        <w:jc w:val="both"/>
      </w:pPr>
      <w:r w:rsidRPr="00C5537B">
        <w:t>- Федеральным государственным образовательным стандартом высшего образов</w:t>
      </w:r>
      <w:r w:rsidRPr="00C5537B">
        <w:t>а</w:t>
      </w:r>
      <w:r w:rsidRPr="00C5537B">
        <w:t xml:space="preserve">ния </w:t>
      </w:r>
      <w:r w:rsidR="004A68C9" w:rsidRPr="00C5537B">
        <w:t xml:space="preserve">по направлению подготовки </w:t>
      </w:r>
      <w:r w:rsidR="00145690" w:rsidRPr="00C5537B">
        <w:t>09.06.01 Информатика и вычислительная техника (ур</w:t>
      </w:r>
      <w:r w:rsidR="00145690" w:rsidRPr="00C5537B">
        <w:t>о</w:t>
      </w:r>
      <w:r w:rsidR="00145690" w:rsidRPr="00C5537B">
        <w:t xml:space="preserve">вень подготовки кадров высшей квалификации), утвержденного Приказом </w:t>
      </w:r>
      <w:proofErr w:type="spellStart"/>
      <w:r w:rsidR="00145690" w:rsidRPr="00C5537B">
        <w:t>Минобрнауки</w:t>
      </w:r>
      <w:proofErr w:type="spellEnd"/>
      <w:r w:rsidR="00145690" w:rsidRPr="00C5537B">
        <w:t xml:space="preserve"> России от 30.07.2014 № 875 (ред. от 30.04.2015), зарегистрирован в Минюсте России 20.08.2014 № 33685</w:t>
      </w:r>
      <w:r w:rsidR="003110F3" w:rsidRPr="00C5537B">
        <w:t xml:space="preserve">  </w:t>
      </w:r>
      <w:r w:rsidRPr="00C5537B">
        <w:t xml:space="preserve"> (далее - ФГОС </w:t>
      </w:r>
      <w:proofErr w:type="gramStart"/>
      <w:r w:rsidRPr="00C5537B">
        <w:t>ВО</w:t>
      </w:r>
      <w:proofErr w:type="gramEnd"/>
      <w:r w:rsidRPr="00C5537B">
        <w:t>, Федеральный государственный образовательный стандарт высшего образования);</w:t>
      </w:r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proofErr w:type="gramStart"/>
      <w:r w:rsidRPr="00C5537B">
        <w:rPr>
          <w:lang w:eastAsia="en-US"/>
        </w:rPr>
        <w:t>- Порядка организации и осуществления образовательной деятельности по образ</w:t>
      </w:r>
      <w:r w:rsidRPr="00C5537B">
        <w:rPr>
          <w:lang w:eastAsia="en-US"/>
        </w:rPr>
        <w:t>о</w:t>
      </w:r>
      <w:r w:rsidRPr="00C5537B">
        <w:rPr>
          <w:lang w:eastAsia="en-US"/>
        </w:rPr>
        <w:t xml:space="preserve">вательным программам </w:t>
      </w:r>
      <w:r w:rsidR="00BE78F0" w:rsidRPr="00C5537B">
        <w:t>высшего образования - программам подготовки научно-педагогических кадров в аспирантуре (адъюнктуре)"</w:t>
      </w:r>
      <w:r w:rsidRPr="00C5537B">
        <w:rPr>
          <w:lang w:eastAsia="en-US"/>
        </w:rPr>
        <w:t xml:space="preserve">, утвержденного приказом </w:t>
      </w:r>
      <w:proofErr w:type="spellStart"/>
      <w:r w:rsidRPr="00C5537B">
        <w:rPr>
          <w:lang w:eastAsia="en-US"/>
        </w:rPr>
        <w:t>Миноб</w:t>
      </w:r>
      <w:r w:rsidRPr="00C5537B">
        <w:rPr>
          <w:lang w:eastAsia="en-US"/>
        </w:rPr>
        <w:t>р</w:t>
      </w:r>
      <w:r w:rsidRPr="00C5537B">
        <w:rPr>
          <w:lang w:eastAsia="en-US"/>
        </w:rPr>
        <w:t>науки</w:t>
      </w:r>
      <w:proofErr w:type="spellEnd"/>
      <w:r w:rsidRPr="00C5537B">
        <w:rPr>
          <w:lang w:eastAsia="en-US"/>
        </w:rPr>
        <w:t xml:space="preserve"> России </w:t>
      </w:r>
      <w:r w:rsidR="00BE78F0" w:rsidRPr="00C5537B">
        <w:t>от 19.11.2013 N 1259</w:t>
      </w:r>
      <w:r w:rsidR="00BE78F0" w:rsidRPr="00C5537B">
        <w:rPr>
          <w:lang w:eastAsia="en-US"/>
        </w:rPr>
        <w:t xml:space="preserve"> </w:t>
      </w:r>
      <w:r w:rsidRPr="00C5537B">
        <w:rPr>
          <w:lang w:eastAsia="en-US"/>
        </w:rPr>
        <w:t xml:space="preserve">(зарегистрирован Минюстом России </w:t>
      </w:r>
      <w:r w:rsidR="00BE78F0" w:rsidRPr="00C5537B">
        <w:t>28.01.2014</w:t>
      </w:r>
      <w:r w:rsidRPr="00C5537B">
        <w:rPr>
          <w:lang w:eastAsia="en-US"/>
        </w:rPr>
        <w:t>, рег</w:t>
      </w:r>
      <w:r w:rsidRPr="00C5537B">
        <w:rPr>
          <w:lang w:eastAsia="en-US"/>
        </w:rPr>
        <w:t>и</w:t>
      </w:r>
      <w:r w:rsidRPr="00C5537B">
        <w:rPr>
          <w:lang w:eastAsia="en-US"/>
        </w:rPr>
        <w:t xml:space="preserve">страционный № </w:t>
      </w:r>
      <w:r w:rsidR="00BE78F0" w:rsidRPr="00C5537B">
        <w:t>N 31137</w:t>
      </w:r>
      <w:r w:rsidRPr="00C5537B">
        <w:rPr>
          <w:lang w:eastAsia="en-US"/>
        </w:rPr>
        <w:t xml:space="preserve">, в ред. Приказа </w:t>
      </w:r>
      <w:proofErr w:type="spellStart"/>
      <w:r w:rsidRPr="00C5537B">
        <w:rPr>
          <w:lang w:eastAsia="en-US"/>
        </w:rPr>
        <w:t>Минобрнауки</w:t>
      </w:r>
      <w:proofErr w:type="spellEnd"/>
      <w:r w:rsidRPr="00C5537B">
        <w:rPr>
          <w:lang w:eastAsia="en-US"/>
        </w:rPr>
        <w:t xml:space="preserve"> России от</w:t>
      </w:r>
      <w:r w:rsidR="00E60C50" w:rsidRPr="00C5537B">
        <w:rPr>
          <w:lang w:eastAsia="en-US"/>
        </w:rPr>
        <w:t xml:space="preserve"> </w:t>
      </w:r>
      <w:r w:rsidR="00E60C50" w:rsidRPr="00C5537B">
        <w:t>05.04.2016 N 373</w:t>
      </w:r>
      <w:r w:rsidRPr="00C5537B">
        <w:rPr>
          <w:lang w:eastAsia="en-US"/>
        </w:rPr>
        <w:t>) (</w:t>
      </w:r>
      <w:r w:rsidRPr="00C5537B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C5537B">
        <w:rPr>
          <w:i/>
          <w:lang w:eastAsia="en-US"/>
        </w:rPr>
        <w:t>а</w:t>
      </w:r>
      <w:r w:rsidRPr="00C5537B">
        <w:rPr>
          <w:i/>
          <w:lang w:eastAsia="en-US"/>
        </w:rPr>
        <w:t>тельным программам высшего образования</w:t>
      </w:r>
      <w:r w:rsidRPr="00C5537B">
        <w:rPr>
          <w:lang w:eastAsia="en-US"/>
        </w:rPr>
        <w:t>).</w:t>
      </w:r>
      <w:proofErr w:type="gramEnd"/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Рабочая программа дисциплины составлена в соответствии с локальными норм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тивными актами </w:t>
      </w:r>
      <w:r w:rsidR="00BB70FB" w:rsidRPr="00C5537B">
        <w:rPr>
          <w:lang w:eastAsia="en-US"/>
        </w:rPr>
        <w:t xml:space="preserve">ЧУ ОО </w:t>
      </w:r>
      <w:proofErr w:type="gramStart"/>
      <w:r w:rsidR="00BB70FB" w:rsidRPr="00C5537B">
        <w:rPr>
          <w:lang w:eastAsia="en-US"/>
        </w:rPr>
        <w:t>ВО</w:t>
      </w:r>
      <w:proofErr w:type="gramEnd"/>
      <w:r w:rsidR="00BB70FB" w:rsidRPr="00C5537B">
        <w:rPr>
          <w:lang w:eastAsia="en-US"/>
        </w:rPr>
        <w:t xml:space="preserve"> «</w:t>
      </w:r>
      <w:r w:rsidR="00BB70FB" w:rsidRPr="00C5537B">
        <w:rPr>
          <w:b/>
          <w:lang w:eastAsia="en-US"/>
        </w:rPr>
        <w:t>Омская гуманитарная академия</w:t>
      </w:r>
      <w:r w:rsidR="00BB70FB" w:rsidRPr="00C5537B">
        <w:rPr>
          <w:lang w:eastAsia="en-US"/>
        </w:rPr>
        <w:t>» (</w:t>
      </w:r>
      <w:r w:rsidR="00BB70FB" w:rsidRPr="00C5537B">
        <w:rPr>
          <w:i/>
          <w:lang w:eastAsia="en-US"/>
        </w:rPr>
        <w:t xml:space="preserve">далее – Академия; </w:t>
      </w:r>
      <w:proofErr w:type="spellStart"/>
      <w:r w:rsidR="00BB70FB" w:rsidRPr="00C5537B">
        <w:rPr>
          <w:i/>
          <w:lang w:eastAsia="en-US"/>
        </w:rPr>
        <w:t>О</w:t>
      </w:r>
      <w:r w:rsidR="00BB70FB" w:rsidRPr="00C5537B">
        <w:rPr>
          <w:i/>
          <w:lang w:eastAsia="en-US"/>
        </w:rPr>
        <w:t>м</w:t>
      </w:r>
      <w:r w:rsidR="00BB70FB" w:rsidRPr="00C5537B">
        <w:rPr>
          <w:i/>
          <w:lang w:eastAsia="en-US"/>
        </w:rPr>
        <w:t>ГА</w:t>
      </w:r>
      <w:proofErr w:type="spellEnd"/>
      <w:r w:rsidR="00BB70FB" w:rsidRPr="00C5537B">
        <w:rPr>
          <w:lang w:eastAsia="en-US"/>
        </w:rPr>
        <w:t>)</w:t>
      </w:r>
      <w:r w:rsidRPr="00C5537B">
        <w:rPr>
          <w:lang w:eastAsia="en-US"/>
        </w:rPr>
        <w:t>: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«Положением о порядке организации и осуществления образовательной деятел</w:t>
      </w:r>
      <w:r w:rsidRPr="00C5537B">
        <w:rPr>
          <w:lang w:eastAsia="en-US"/>
        </w:rPr>
        <w:t>ь</w:t>
      </w:r>
      <w:r w:rsidRPr="00C5537B">
        <w:rPr>
          <w:lang w:eastAsia="en-US"/>
        </w:rPr>
        <w:t xml:space="preserve">ности по образовательным программам высшего образования - </w:t>
      </w:r>
      <w:r w:rsidRPr="00C5537B">
        <w:t>программам подготовки научно-педагогических кадров в аспирантуре</w:t>
      </w:r>
      <w:r w:rsidRPr="00C5537B">
        <w:rPr>
          <w:lang w:eastAsia="en-US"/>
        </w:rPr>
        <w:t>» (новая редакция), одобренного на засед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5537B">
        <w:rPr>
          <w:lang w:eastAsia="en-US"/>
        </w:rPr>
        <w:t>у</w:t>
      </w:r>
      <w:r w:rsidRPr="00C5537B">
        <w:rPr>
          <w:lang w:eastAsia="en-US"/>
        </w:rPr>
        <w:t xml:space="preserve">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</w:t>
      </w:r>
      <w:r w:rsidRPr="00C5537B">
        <w:rPr>
          <w:lang w:eastAsia="en-US"/>
        </w:rPr>
        <w:t>а</w:t>
      </w:r>
      <w:r w:rsidRPr="00C5537B">
        <w:rPr>
          <w:lang w:eastAsia="en-US"/>
        </w:rPr>
        <w:t>зом ректора от 28.08.2017 №37;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proofErr w:type="gramStart"/>
      <w:r w:rsidRPr="00C5537B">
        <w:rPr>
          <w:lang w:eastAsia="en-US"/>
        </w:rPr>
        <w:t>- «Положением об обучении по индивидуальному учебному плану, в том числе у</w:t>
      </w:r>
      <w:r w:rsidRPr="00C5537B">
        <w:rPr>
          <w:lang w:eastAsia="en-US"/>
        </w:rPr>
        <w:t>с</w:t>
      </w:r>
      <w:r w:rsidRPr="00C5537B">
        <w:rPr>
          <w:lang w:eastAsia="en-US"/>
        </w:rPr>
        <w:t>коренном обучении, аспирантов, осваивающих основные профессиональные образов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тельные программы высшего образования - </w:t>
      </w:r>
      <w:r w:rsidRPr="00C5537B">
        <w:t>программы подготовки научно-педагогических кадров в аспирантуре</w:t>
      </w:r>
      <w:r w:rsidRPr="00C5537B">
        <w:rPr>
          <w:lang w:eastAsia="en-US"/>
        </w:rPr>
        <w:t>» (новая редакция), одобренного на заседании Уч</w:t>
      </w:r>
      <w:r w:rsidRPr="00C5537B">
        <w:rPr>
          <w:lang w:eastAsia="en-US"/>
        </w:rPr>
        <w:t>е</w:t>
      </w:r>
      <w:r w:rsidRPr="00C5537B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 xml:space="preserve"> </w:t>
      </w:r>
      <w:proofErr w:type="gramStart"/>
      <w:r w:rsidRPr="00C5537B">
        <w:rPr>
          <w:lang w:eastAsia="en-US"/>
        </w:rPr>
        <w:t>«Положением о порядке разработки и утверждения адаптированных образовател</w:t>
      </w:r>
      <w:r w:rsidRPr="00C5537B">
        <w:rPr>
          <w:lang w:eastAsia="en-US"/>
        </w:rPr>
        <w:t>ь</w:t>
      </w:r>
      <w:r w:rsidRPr="00C5537B">
        <w:rPr>
          <w:lang w:eastAsia="en-US"/>
        </w:rPr>
        <w:t xml:space="preserve">ных программ высшего образования – </w:t>
      </w:r>
      <w:r w:rsidRPr="00C5537B">
        <w:t>программ подготовки научно-педагогических ка</w:t>
      </w:r>
      <w:r w:rsidRPr="00C5537B">
        <w:t>д</w:t>
      </w:r>
      <w:r w:rsidRPr="00C5537B">
        <w:t>ров в аспирантуре</w:t>
      </w:r>
      <w:r w:rsidRPr="00C5537B">
        <w:rPr>
          <w:lang w:eastAsia="en-US"/>
        </w:rPr>
        <w:t xml:space="preserve"> для лиц с ограниченными возможностями здоровья и инвалидов» (н</w:t>
      </w:r>
      <w:r w:rsidRPr="00C5537B">
        <w:rPr>
          <w:lang w:eastAsia="en-US"/>
        </w:rPr>
        <w:t>о</w:t>
      </w:r>
      <w:r w:rsidRPr="00C5537B">
        <w:rPr>
          <w:lang w:eastAsia="en-US"/>
        </w:rPr>
        <w:t>вая редакция), одобренного на заседании Ученого совета от 28.08. 2017 (протокол засед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</w:t>
      </w:r>
      <w:r w:rsidRPr="00C5537B">
        <w:rPr>
          <w:lang w:eastAsia="en-US"/>
        </w:rPr>
        <w:t>р</w:t>
      </w:r>
      <w:r w:rsidRPr="00C5537B">
        <w:rPr>
          <w:lang w:eastAsia="en-US"/>
        </w:rPr>
        <w:t>жденного приказом ректора от 28.08.2017 №37;</w:t>
      </w:r>
      <w:proofErr w:type="gramEnd"/>
    </w:p>
    <w:p w:rsidR="002E6E62" w:rsidRPr="002E6E62" w:rsidRDefault="002E6E62" w:rsidP="002E6E6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E6E62">
        <w:rPr>
          <w:lang w:eastAsia="en-US"/>
        </w:rPr>
        <w:t xml:space="preserve">- «Положение о практической подготовке </w:t>
      </w:r>
      <w:proofErr w:type="gramStart"/>
      <w:r w:rsidRPr="002E6E62">
        <w:rPr>
          <w:lang w:eastAsia="en-US"/>
        </w:rPr>
        <w:t>обучающихся</w:t>
      </w:r>
      <w:proofErr w:type="gramEnd"/>
      <w:r w:rsidRPr="002E6E62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E6E62">
        <w:rPr>
          <w:lang w:eastAsia="en-US"/>
        </w:rPr>
        <w:t>ОмГА</w:t>
      </w:r>
      <w:proofErr w:type="spellEnd"/>
      <w:r w:rsidRPr="002E6E62">
        <w:rPr>
          <w:lang w:eastAsia="en-US"/>
        </w:rPr>
        <w:t xml:space="preserve"> от 28.09.2020 (протокол заседания № 2);</w:t>
      </w:r>
    </w:p>
    <w:p w:rsidR="002E6E62" w:rsidRPr="006D31AA" w:rsidRDefault="002E6E62" w:rsidP="006D31A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6E62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E6E62">
        <w:t>программе подготовки научно-педагогических кадров в аспира</w:t>
      </w:r>
      <w:r w:rsidRPr="002E6E62">
        <w:t>н</w:t>
      </w:r>
      <w:r w:rsidRPr="002E6E62">
        <w:t xml:space="preserve">туре по направлению подготовки кадров высшей квалификации </w:t>
      </w:r>
      <w:r w:rsidRPr="002E6E62">
        <w:rPr>
          <w:b/>
        </w:rPr>
        <w:t xml:space="preserve">09.06.01 Информатика и вычислительная техника, </w:t>
      </w:r>
      <w:r w:rsidRPr="002E6E62">
        <w:t>н</w:t>
      </w:r>
      <w:r w:rsidRPr="002E6E62">
        <w:rPr>
          <w:rFonts w:eastAsia="Courier New"/>
          <w:lang w:bidi="ru-RU"/>
        </w:rPr>
        <w:t>аправленность программы «</w:t>
      </w:r>
      <w:r w:rsidRPr="002E6E62">
        <w:t>Управление в социальных и эк</w:t>
      </w:r>
      <w:r w:rsidRPr="002E6E62">
        <w:t>о</w:t>
      </w:r>
      <w:r w:rsidRPr="002E6E62">
        <w:t>номических системах</w:t>
      </w:r>
      <w:r w:rsidRPr="002E6E62">
        <w:rPr>
          <w:rFonts w:eastAsia="Courier New"/>
          <w:lang w:bidi="ru-RU"/>
        </w:rPr>
        <w:t>»</w:t>
      </w:r>
      <w:r w:rsidRPr="002E6E62">
        <w:t xml:space="preserve">; </w:t>
      </w:r>
      <w:r w:rsidRPr="002E6E62">
        <w:rPr>
          <w:lang w:eastAsia="en-US"/>
        </w:rPr>
        <w:t xml:space="preserve">форма обучения – очная на </w:t>
      </w:r>
      <w:bookmarkStart w:id="96" w:name="_Hlk108186031"/>
      <w:bookmarkStart w:id="97" w:name="_Hlk108186337"/>
      <w:r w:rsidR="00F05FF8">
        <w:rPr>
          <w:lang w:eastAsia="en-US"/>
        </w:rPr>
        <w:t>2023/2024</w:t>
      </w:r>
      <w:r w:rsidR="006D31AA" w:rsidRPr="006D31AA">
        <w:rPr>
          <w:lang w:eastAsia="en-US"/>
        </w:rPr>
        <w:t xml:space="preserve"> учебный год, утв</w:t>
      </w:r>
      <w:r w:rsidR="00F05FF8">
        <w:rPr>
          <w:lang w:eastAsia="en-US"/>
        </w:rPr>
        <w:t>ержденным приказом ректора от 27.03.2023</w:t>
      </w:r>
      <w:r w:rsidR="006D31AA" w:rsidRPr="006D31AA">
        <w:rPr>
          <w:lang w:eastAsia="en-US"/>
        </w:rPr>
        <w:t xml:space="preserve"> № </w:t>
      </w:r>
      <w:bookmarkEnd w:id="96"/>
      <w:bookmarkEnd w:id="97"/>
      <w:r w:rsidR="00F05FF8">
        <w:rPr>
          <w:lang w:eastAsia="en-US"/>
        </w:rPr>
        <w:t>51</w:t>
      </w:r>
      <w:r w:rsidRPr="002E6E62">
        <w:rPr>
          <w:lang w:eastAsia="en-US"/>
        </w:rPr>
        <w:t>;</w:t>
      </w:r>
    </w:p>
    <w:p w:rsidR="006D31AA" w:rsidRPr="006D31AA" w:rsidRDefault="002E6E62" w:rsidP="006D31A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6E62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2E6E62">
        <w:rPr>
          <w:lang w:eastAsia="en-US"/>
        </w:rPr>
        <w:lastRenderedPageBreak/>
        <w:t xml:space="preserve">высшего образования – </w:t>
      </w:r>
      <w:r w:rsidRPr="002E6E62">
        <w:t>программе подготовки научно-педагогических кадров в аспира</w:t>
      </w:r>
      <w:r w:rsidRPr="002E6E62">
        <w:t>н</w:t>
      </w:r>
      <w:r w:rsidRPr="002E6E62">
        <w:t xml:space="preserve">туре по направлению подготовки кадров высшей квалификации </w:t>
      </w:r>
      <w:r w:rsidRPr="002E6E62">
        <w:rPr>
          <w:b/>
        </w:rPr>
        <w:t xml:space="preserve">09.06.01 Информатика и вычислительная техника, </w:t>
      </w:r>
      <w:r w:rsidRPr="002E6E62">
        <w:t>н</w:t>
      </w:r>
      <w:r w:rsidRPr="002E6E62">
        <w:rPr>
          <w:rFonts w:eastAsia="Courier New"/>
          <w:lang w:bidi="ru-RU"/>
        </w:rPr>
        <w:t>аправленность программы «</w:t>
      </w:r>
      <w:r w:rsidRPr="002E6E62">
        <w:t>Управление в социальных и эк</w:t>
      </w:r>
      <w:r w:rsidRPr="002E6E62">
        <w:t>о</w:t>
      </w:r>
      <w:r w:rsidRPr="002E6E62">
        <w:t>номических системах</w:t>
      </w:r>
      <w:r w:rsidRPr="002E6E62">
        <w:rPr>
          <w:rFonts w:eastAsia="Courier New"/>
          <w:lang w:bidi="ru-RU"/>
        </w:rPr>
        <w:t>»</w:t>
      </w:r>
      <w:r w:rsidRPr="002E6E62">
        <w:t xml:space="preserve">; </w:t>
      </w:r>
      <w:r w:rsidRPr="002E6E62">
        <w:rPr>
          <w:lang w:eastAsia="en-US"/>
        </w:rPr>
        <w:t xml:space="preserve">форма обучения – заочная на </w:t>
      </w:r>
      <w:r w:rsidR="00F05FF8">
        <w:rPr>
          <w:lang w:eastAsia="en-US"/>
        </w:rPr>
        <w:t>2023/2024</w:t>
      </w:r>
      <w:r w:rsidR="006D31AA" w:rsidRPr="006D31AA">
        <w:rPr>
          <w:lang w:eastAsia="en-US"/>
        </w:rPr>
        <w:t xml:space="preserve"> учебный год, утвержде</w:t>
      </w:r>
      <w:r w:rsidR="006D31AA" w:rsidRPr="006D31AA">
        <w:rPr>
          <w:lang w:eastAsia="en-US"/>
        </w:rPr>
        <w:t>н</w:t>
      </w:r>
      <w:r w:rsidR="006D31AA" w:rsidRPr="006D31AA">
        <w:rPr>
          <w:lang w:eastAsia="en-US"/>
        </w:rPr>
        <w:t>ным приказом ректо</w:t>
      </w:r>
      <w:r w:rsidR="00F05FF8">
        <w:rPr>
          <w:lang w:eastAsia="en-US"/>
        </w:rPr>
        <w:t>ра от 27.03.2023 № 51</w:t>
      </w:r>
      <w:r w:rsidR="006D31AA" w:rsidRPr="006D31AA">
        <w:rPr>
          <w:lang w:eastAsia="en-US"/>
        </w:rPr>
        <w:t>.</w:t>
      </w:r>
    </w:p>
    <w:p w:rsidR="00A76E53" w:rsidRPr="00C5537B" w:rsidRDefault="00A76E53" w:rsidP="006D31AA">
      <w:pPr>
        <w:widowControl w:val="0"/>
        <w:autoSpaceDE w:val="0"/>
        <w:autoSpaceDN w:val="0"/>
        <w:adjustRightInd w:val="0"/>
        <w:ind w:firstLine="709"/>
        <w:jc w:val="both"/>
      </w:pPr>
      <w:r w:rsidRPr="00C5537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C5537B">
        <w:rPr>
          <w:b/>
          <w:bCs/>
        </w:rPr>
        <w:t>Б</w:t>
      </w:r>
      <w:proofErr w:type="gramStart"/>
      <w:r w:rsidR="00792F22" w:rsidRPr="00C5537B">
        <w:rPr>
          <w:b/>
          <w:bCs/>
        </w:rPr>
        <w:t>1</w:t>
      </w:r>
      <w:proofErr w:type="gramEnd"/>
      <w:r w:rsidR="00792F22" w:rsidRPr="00C5537B">
        <w:rPr>
          <w:b/>
          <w:bCs/>
        </w:rPr>
        <w:t>.</w:t>
      </w:r>
      <w:r w:rsidR="002F7520" w:rsidRPr="00C5537B">
        <w:rPr>
          <w:b/>
          <w:bCs/>
        </w:rPr>
        <w:t>В</w:t>
      </w:r>
      <w:r w:rsidR="00792F22" w:rsidRPr="00C5537B">
        <w:rPr>
          <w:b/>
          <w:bCs/>
        </w:rPr>
        <w:t>.</w:t>
      </w:r>
      <w:r w:rsidR="00785F23" w:rsidRPr="00C5537B">
        <w:rPr>
          <w:b/>
          <w:bCs/>
        </w:rPr>
        <w:t>ДВ.01.01</w:t>
      </w:r>
      <w:r w:rsidR="00792F22" w:rsidRPr="00C5537B">
        <w:rPr>
          <w:b/>
        </w:rPr>
        <w:t xml:space="preserve"> </w:t>
      </w:r>
      <w:r w:rsidR="009F4070" w:rsidRPr="00C5537B">
        <w:rPr>
          <w:b/>
        </w:rPr>
        <w:t>«</w:t>
      </w:r>
      <w:r w:rsidR="00785F23" w:rsidRPr="00C5537B">
        <w:rPr>
          <w:b/>
        </w:rPr>
        <w:t>Разработка методов и алгоритмов интеллектуальной поддержки принятия упра</w:t>
      </w:r>
      <w:r w:rsidR="00785F23" w:rsidRPr="00C5537B">
        <w:rPr>
          <w:b/>
        </w:rPr>
        <w:t>в</w:t>
      </w:r>
      <w:r w:rsidR="00785F23" w:rsidRPr="00C5537B">
        <w:rPr>
          <w:b/>
        </w:rPr>
        <w:t>ленческих решений в экономических и социальных системах</w:t>
      </w:r>
      <w:r w:rsidRPr="00C5537B">
        <w:rPr>
          <w:b/>
        </w:rPr>
        <w:t>»  в тече</w:t>
      </w:r>
      <w:r w:rsidR="009F4070" w:rsidRPr="00C5537B">
        <w:rPr>
          <w:b/>
        </w:rPr>
        <w:t xml:space="preserve">ние </w:t>
      </w:r>
      <w:r w:rsidR="00F05FF8">
        <w:rPr>
          <w:b/>
          <w:lang w:eastAsia="en-US"/>
        </w:rPr>
        <w:t>2023/2024</w:t>
      </w:r>
      <w:r w:rsidR="006D31AA" w:rsidRPr="006D31AA">
        <w:rPr>
          <w:b/>
          <w:lang w:eastAsia="en-US"/>
        </w:rPr>
        <w:t xml:space="preserve"> </w:t>
      </w:r>
      <w:r w:rsidRPr="00C5537B">
        <w:rPr>
          <w:b/>
        </w:rPr>
        <w:t>учебного года:</w:t>
      </w:r>
    </w:p>
    <w:p w:rsidR="00A76E53" w:rsidRPr="00C5537B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C5537B">
        <w:rPr>
          <w:rFonts w:ascii="Times New Roman" w:hAnsi="Times New Roman" w:cs="Times New Roman"/>
          <w:sz w:val="24"/>
          <w:szCs w:val="24"/>
        </w:rPr>
        <w:t>о</w:t>
      </w:r>
      <w:r w:rsidRPr="00C5537B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C5537B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C5537B">
        <w:rPr>
          <w:rFonts w:ascii="Times New Roman" w:hAnsi="Times New Roman" w:cs="Times New Roman"/>
          <w:sz w:val="24"/>
          <w:szCs w:val="24"/>
        </w:rPr>
        <w:t>и</w:t>
      </w:r>
      <w:r w:rsidR="00792F22" w:rsidRPr="00C5537B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73E84" w:rsidRPr="00C5537B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273E84" w:rsidRPr="00C5537B">
        <w:rPr>
          <w:rFonts w:ascii="Times New Roman" w:hAnsi="Times New Roman" w:cs="Times New Roman"/>
          <w:sz w:val="24"/>
          <w:szCs w:val="24"/>
        </w:rPr>
        <w:t>н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273E84" w:rsidRPr="00C5537B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73E84" w:rsidRPr="00C553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3E84" w:rsidRPr="00C5537B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273E84" w:rsidRPr="00C5537B">
        <w:rPr>
          <w:rFonts w:ascii="Times New Roman" w:hAnsi="Times New Roman" w:cs="Times New Roman"/>
          <w:sz w:val="24"/>
          <w:szCs w:val="24"/>
        </w:rPr>
        <w:t>я</w:t>
      </w:r>
      <w:r w:rsidR="00273E84" w:rsidRPr="00C5537B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C553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C5537B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C5537B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C5537B">
        <w:rPr>
          <w:rFonts w:ascii="Times New Roman" w:hAnsi="Times New Roman" w:cs="Times New Roman"/>
          <w:sz w:val="24"/>
          <w:szCs w:val="24"/>
        </w:rPr>
        <w:t>ь</w:t>
      </w:r>
      <w:r w:rsidRPr="00C5537B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C5537B">
        <w:rPr>
          <w:rFonts w:ascii="Times New Roman" w:hAnsi="Times New Roman" w:cs="Times New Roman"/>
          <w:b/>
          <w:sz w:val="24"/>
          <w:szCs w:val="24"/>
        </w:rPr>
        <w:t>«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Разработка мет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дов и алгоритмов интеллектуальной поддержки принятия управленческих решений в экономических и социальных системах</w:t>
      </w:r>
      <w:r w:rsidR="00792F22" w:rsidRPr="00C5537B">
        <w:rPr>
          <w:rFonts w:ascii="Times New Roman" w:hAnsi="Times New Roman" w:cs="Times New Roman"/>
          <w:b/>
          <w:sz w:val="24"/>
          <w:szCs w:val="24"/>
        </w:rPr>
        <w:t>»</w:t>
      </w:r>
      <w:r w:rsidRPr="00C5537B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C5537B">
        <w:rPr>
          <w:rFonts w:ascii="Times New Roman" w:hAnsi="Times New Roman" w:cs="Times New Roman"/>
          <w:sz w:val="24"/>
          <w:szCs w:val="24"/>
        </w:rPr>
        <w:t xml:space="preserve">ние </w:t>
      </w:r>
      <w:r w:rsidR="00F05FF8">
        <w:rPr>
          <w:rFonts w:ascii="Times New Roman" w:hAnsi="Times New Roman" w:cs="Times New Roman"/>
          <w:sz w:val="24"/>
          <w:szCs w:val="24"/>
          <w:lang w:eastAsia="en-US"/>
        </w:rPr>
        <w:t>2023</w:t>
      </w:r>
      <w:proofErr w:type="gramEnd"/>
      <w:r w:rsidR="00F05FF8">
        <w:rPr>
          <w:rFonts w:ascii="Times New Roman" w:hAnsi="Times New Roman" w:cs="Times New Roman"/>
          <w:sz w:val="24"/>
          <w:szCs w:val="24"/>
          <w:lang w:eastAsia="en-US"/>
        </w:rPr>
        <w:t>/2024</w:t>
      </w:r>
      <w:r w:rsidR="006D31AA" w:rsidRPr="006D31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537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C5537B" w:rsidRDefault="002933E5" w:rsidP="009F4070">
      <w:pPr>
        <w:suppressAutoHyphens/>
        <w:jc w:val="both"/>
      </w:pPr>
    </w:p>
    <w:p w:rsidR="00BB70FB" w:rsidRPr="00C5537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5537B">
        <w:rPr>
          <w:rFonts w:ascii="Times New Roman" w:hAnsi="Times New Roman"/>
          <w:b/>
          <w:sz w:val="24"/>
          <w:szCs w:val="24"/>
        </w:rPr>
        <w:t xml:space="preserve"> </w:t>
      </w:r>
      <w:r w:rsidR="00591D03" w:rsidRPr="00C5537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91D03" w:rsidRPr="00C5537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91D03" w:rsidRPr="00C5537B">
        <w:rPr>
          <w:rFonts w:ascii="Times New Roman" w:hAnsi="Times New Roman"/>
          <w:b/>
          <w:bCs/>
          <w:sz w:val="24"/>
          <w:szCs w:val="24"/>
        </w:rPr>
        <w:t>.В.ДВ.01.01</w:t>
      </w:r>
      <w:r w:rsidR="00273E84" w:rsidRPr="00C5537B">
        <w:rPr>
          <w:rFonts w:ascii="Times New Roman" w:hAnsi="Times New Roman"/>
          <w:b/>
          <w:sz w:val="24"/>
          <w:szCs w:val="24"/>
        </w:rPr>
        <w:t xml:space="preserve"> «</w:t>
      </w:r>
      <w:r w:rsidR="00591D03" w:rsidRPr="00C5537B">
        <w:rPr>
          <w:rFonts w:ascii="Times New Roman" w:hAnsi="Times New Roman"/>
          <w:b/>
          <w:sz w:val="24"/>
          <w:szCs w:val="24"/>
        </w:rPr>
        <w:t>Разработка методов и алг</w:t>
      </w:r>
      <w:r w:rsidR="00591D03" w:rsidRPr="00C5537B">
        <w:rPr>
          <w:rFonts w:ascii="Times New Roman" w:hAnsi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/>
          <w:b/>
          <w:sz w:val="24"/>
          <w:szCs w:val="24"/>
        </w:rPr>
        <w:t>ритмов интеллектуальной поддержки принятия управленческих решений в экон</w:t>
      </w:r>
      <w:r w:rsidR="00591D03" w:rsidRPr="00C5537B">
        <w:rPr>
          <w:rFonts w:ascii="Times New Roman" w:hAnsi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/>
          <w:b/>
          <w:sz w:val="24"/>
          <w:szCs w:val="24"/>
        </w:rPr>
        <w:t>мических и социальных системах</w:t>
      </w:r>
      <w:r w:rsidR="00273E84" w:rsidRPr="00C5537B">
        <w:rPr>
          <w:rFonts w:ascii="Times New Roman" w:hAnsi="Times New Roman"/>
          <w:b/>
          <w:sz w:val="24"/>
          <w:szCs w:val="24"/>
        </w:rPr>
        <w:t>»</w:t>
      </w:r>
    </w:p>
    <w:p w:rsidR="00BB70FB" w:rsidRPr="00C5537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5537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553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5537B">
        <w:rPr>
          <w:rFonts w:ascii="Times New Roman" w:hAnsi="Times New Roman"/>
          <w:b/>
          <w:sz w:val="24"/>
          <w:szCs w:val="24"/>
        </w:rPr>
        <w:t>, соотн</w:t>
      </w:r>
      <w:r w:rsidRPr="00C5537B">
        <w:rPr>
          <w:rFonts w:ascii="Times New Roman" w:hAnsi="Times New Roman"/>
          <w:b/>
          <w:sz w:val="24"/>
          <w:szCs w:val="24"/>
        </w:rPr>
        <w:t>е</w:t>
      </w:r>
      <w:r w:rsidRPr="00C5537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5537B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C5537B">
        <w:t xml:space="preserve">по направлению подготовки </w:t>
      </w:r>
      <w:r w:rsidR="00273E84" w:rsidRPr="00C5537B">
        <w:t>09.06.01 Информатика и в</w:t>
      </w:r>
      <w:r w:rsidR="00273E84" w:rsidRPr="00C5537B">
        <w:t>ы</w:t>
      </w:r>
      <w:r w:rsidR="00273E84" w:rsidRPr="00C5537B">
        <w:t>числительная техника (уровень подготовки кадров высшей квалификации), утвержденн</w:t>
      </w:r>
      <w:r w:rsidR="00273E84" w:rsidRPr="00C5537B">
        <w:t>о</w:t>
      </w:r>
      <w:r w:rsidR="00273E84" w:rsidRPr="00C5537B">
        <w:t xml:space="preserve">го Приказом </w:t>
      </w:r>
      <w:proofErr w:type="spellStart"/>
      <w:r w:rsidR="00273E84" w:rsidRPr="00C5537B">
        <w:t>Минобрнауки</w:t>
      </w:r>
      <w:proofErr w:type="spellEnd"/>
      <w:r w:rsidR="00273E84" w:rsidRPr="00C5537B">
        <w:t xml:space="preserve"> России от 30.07.2014 № 875 (ред. от 30.04.2015), зарегистрир</w:t>
      </w:r>
      <w:r w:rsidR="00273E84" w:rsidRPr="00C5537B">
        <w:t>о</w:t>
      </w:r>
      <w:r w:rsidR="00273E84" w:rsidRPr="00C5537B">
        <w:t>ван в Минюсте России 20.08.2014 № 33685</w:t>
      </w:r>
      <w:r w:rsidRPr="00C5537B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C5537B">
        <w:rPr>
          <w:rFonts w:eastAsia="Calibri"/>
          <w:i/>
          <w:lang w:eastAsia="en-US"/>
        </w:rPr>
        <w:t xml:space="preserve">далее - </w:t>
      </w:r>
      <w:proofErr w:type="gramStart"/>
      <w:r w:rsidRPr="00C5537B">
        <w:rPr>
          <w:rFonts w:eastAsia="Calibri"/>
          <w:i/>
          <w:lang w:eastAsia="en-US"/>
        </w:rPr>
        <w:t>ОПОП</w:t>
      </w:r>
      <w:r w:rsidRPr="00C5537B">
        <w:rPr>
          <w:rFonts w:eastAsia="Calibri"/>
          <w:lang w:eastAsia="en-US"/>
        </w:rPr>
        <w:t xml:space="preserve">) </w:t>
      </w:r>
      <w:proofErr w:type="gramEnd"/>
      <w:r w:rsidR="00D325D5" w:rsidRPr="00C5537B">
        <w:rPr>
          <w:rFonts w:eastAsia="Calibri"/>
          <w:lang w:eastAsia="en-US"/>
        </w:rPr>
        <w:t>аспирантуры</w:t>
      </w:r>
      <w:r w:rsidR="0033546E" w:rsidRPr="00C5537B">
        <w:rPr>
          <w:rFonts w:eastAsia="Calibri"/>
          <w:lang w:eastAsia="en-US"/>
        </w:rPr>
        <w:t xml:space="preserve"> определены возможности Ак</w:t>
      </w:r>
      <w:r w:rsidR="0033546E" w:rsidRPr="00C5537B">
        <w:rPr>
          <w:rFonts w:eastAsia="Calibri"/>
          <w:lang w:eastAsia="en-US"/>
        </w:rPr>
        <w:t>а</w:t>
      </w:r>
      <w:r w:rsidR="0033546E" w:rsidRPr="00C5537B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C5537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ab/>
      </w:r>
    </w:p>
    <w:p w:rsidR="007F4B97" w:rsidRPr="00C5537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Процесс изучения дисциплины </w:t>
      </w:r>
      <w:r w:rsidR="00BB6C9A" w:rsidRPr="00C5537B">
        <w:rPr>
          <w:rFonts w:eastAsia="Calibri"/>
          <w:b/>
          <w:lang w:eastAsia="en-US"/>
        </w:rPr>
        <w:t>«</w:t>
      </w:r>
      <w:r w:rsidR="00591D03" w:rsidRPr="00C5537B">
        <w:rPr>
          <w:b/>
        </w:rPr>
        <w:t>Разработка методов и алгоритмов интеллект</w:t>
      </w:r>
      <w:r w:rsidR="00591D03" w:rsidRPr="00C5537B">
        <w:rPr>
          <w:b/>
        </w:rPr>
        <w:t>у</w:t>
      </w:r>
      <w:r w:rsidR="00591D03" w:rsidRPr="00C5537B">
        <w:rPr>
          <w:b/>
        </w:rPr>
        <w:t>альной поддержки принятия управленческих решений в экономических и социал</w:t>
      </w:r>
      <w:r w:rsidR="00591D03" w:rsidRPr="00C5537B">
        <w:rPr>
          <w:b/>
        </w:rPr>
        <w:t>ь</w:t>
      </w:r>
      <w:r w:rsidR="00591D03" w:rsidRPr="00C5537B">
        <w:rPr>
          <w:b/>
        </w:rPr>
        <w:t>ных системах</w:t>
      </w:r>
      <w:r w:rsidR="00BB6C9A" w:rsidRPr="00C5537B">
        <w:rPr>
          <w:rFonts w:eastAsia="Calibri"/>
          <w:lang w:eastAsia="en-US"/>
        </w:rPr>
        <w:t xml:space="preserve">» </w:t>
      </w:r>
      <w:r w:rsidRPr="00C5537B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C5537B">
        <w:rPr>
          <w:rFonts w:eastAsia="Calibri"/>
          <w:lang w:eastAsia="en-US"/>
        </w:rPr>
        <w:t xml:space="preserve"> </w:t>
      </w:r>
    </w:p>
    <w:p w:rsidR="00793F01" w:rsidRPr="00C5537B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5537B" w:rsidTr="005453B1">
        <w:tc>
          <w:tcPr>
            <w:tcW w:w="3049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Код </w:t>
            </w:r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комп</w:t>
            </w:r>
            <w:r w:rsidRPr="00C5537B">
              <w:rPr>
                <w:rFonts w:eastAsia="Calibri"/>
                <w:lang w:eastAsia="en-US"/>
              </w:rPr>
              <w:t>е</w:t>
            </w:r>
            <w:r w:rsidRPr="00C5537B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C5537B" w:rsidTr="005453B1">
        <w:tc>
          <w:tcPr>
            <w:tcW w:w="3049" w:type="dxa"/>
            <w:vAlign w:val="center"/>
          </w:tcPr>
          <w:p w:rsidR="00825138" w:rsidRPr="00C5537B" w:rsidRDefault="002F25E0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lastRenderedPageBreak/>
              <w:t>готовностью к разработке методов и алгоритмов и</w:t>
            </w:r>
            <w:r w:rsidRPr="00C5537B">
              <w:t>н</w:t>
            </w:r>
            <w:r w:rsidRPr="00C5537B">
              <w:t>теллектуальной поддержки принятия управленческих решений в экономических и социальных системах</w:t>
            </w:r>
          </w:p>
        </w:tc>
        <w:tc>
          <w:tcPr>
            <w:tcW w:w="1170" w:type="dxa"/>
            <w:vAlign w:val="center"/>
          </w:tcPr>
          <w:p w:rsidR="00825138" w:rsidRPr="00C5537B" w:rsidRDefault="00825138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ПК-</w:t>
            </w:r>
            <w:r w:rsidR="002F25E0" w:rsidRPr="00C553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2F25E0" w:rsidRPr="00C5537B" w:rsidRDefault="002F25E0" w:rsidP="002F25E0">
            <w:pPr>
              <w:jc w:val="both"/>
            </w:pPr>
            <w:r w:rsidRPr="00C5537B">
              <w:t>Знать: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общие вопросы управления и принятия упра</w:t>
            </w:r>
            <w:r w:rsidRPr="00C5537B">
              <w:t>в</w:t>
            </w:r>
            <w:r w:rsidRPr="00C5537B">
              <w:t>ленческих решений в экономических и социал</w:t>
            </w:r>
            <w:r w:rsidRPr="00C5537B">
              <w:t>ь</w:t>
            </w:r>
            <w:r w:rsidRPr="00C5537B">
              <w:t>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известные методы и алгоритмы интеллектуал</w:t>
            </w:r>
            <w:r w:rsidRPr="00C5537B">
              <w:t>ь</w:t>
            </w:r>
            <w:r w:rsidRPr="00C5537B">
              <w:t>ной поддержки принятия управленческих реш</w:t>
            </w:r>
            <w:r w:rsidRPr="00C5537B">
              <w:t>е</w:t>
            </w:r>
            <w:r w:rsidRPr="00C5537B">
              <w:t>ний в экономических и социальных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Уметь: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проводить теоретические и экспериментальные исследования в области управления и принятия управленческих решений в экономических и с</w:t>
            </w:r>
            <w:r w:rsidRPr="00C5537B">
              <w:t>о</w:t>
            </w:r>
            <w:r w:rsidRPr="00C5537B">
              <w:t>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применять методы и алгоритмы интеллектуал</w:t>
            </w:r>
            <w:r w:rsidRPr="00C5537B">
              <w:t>ь</w:t>
            </w:r>
            <w:r w:rsidRPr="00C5537B">
              <w:t>ной поддержки принятия управленческих реш</w:t>
            </w:r>
            <w:r w:rsidRPr="00C5537B">
              <w:t>е</w:t>
            </w:r>
            <w:r w:rsidRPr="00C5537B">
              <w:t>ний в экономических и социальных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Владеть: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методологией теоретических и экспериментал</w:t>
            </w:r>
            <w:r w:rsidRPr="00C5537B">
              <w:t>ь</w:t>
            </w:r>
            <w:r w:rsidRPr="00C5537B">
              <w:t>ных исследований в области управления и пр</w:t>
            </w:r>
            <w:r w:rsidRPr="00C5537B">
              <w:t>и</w:t>
            </w:r>
            <w:r w:rsidRPr="00C5537B">
              <w:t>нятия управленческих решений в экономических и социальных системах;</w:t>
            </w:r>
          </w:p>
          <w:p w:rsidR="00825138" w:rsidRPr="00C5537B" w:rsidRDefault="002F25E0" w:rsidP="002F25E0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C5537B">
              <w:t>- навыками разработки методов и алгоритмов и</w:t>
            </w:r>
            <w:r w:rsidRPr="00C5537B">
              <w:t>н</w:t>
            </w:r>
            <w:r w:rsidRPr="00C5537B">
              <w:t>теллектуальной поддержки принятия управле</w:t>
            </w:r>
            <w:r w:rsidRPr="00C5537B">
              <w:t>н</w:t>
            </w:r>
            <w:r w:rsidRPr="00C5537B">
              <w:t>ческих решений в экономических и социальных системах</w:t>
            </w:r>
          </w:p>
        </w:tc>
      </w:tr>
      <w:tr w:rsidR="00760E92" w:rsidRPr="00C5537B" w:rsidTr="005453B1">
        <w:tc>
          <w:tcPr>
            <w:tcW w:w="3049" w:type="dxa"/>
            <w:vAlign w:val="center"/>
          </w:tcPr>
          <w:p w:rsidR="00760E92" w:rsidRPr="00C5537B" w:rsidRDefault="002F25E0" w:rsidP="00841F85">
            <w:pPr>
              <w:tabs>
                <w:tab w:val="left" w:pos="708"/>
              </w:tabs>
            </w:pPr>
            <w:r w:rsidRPr="00C5537B">
              <w:rPr>
                <w:bCs/>
              </w:rPr>
              <w:t>готовностью к разработке специального математич</w:t>
            </w:r>
            <w:r w:rsidRPr="00C5537B">
              <w:rPr>
                <w:bCs/>
              </w:rPr>
              <w:t>е</w:t>
            </w:r>
            <w:r w:rsidRPr="00C5537B">
              <w:rPr>
                <w:bCs/>
              </w:rPr>
              <w:t>ского и программного обеспечения систем упра</w:t>
            </w:r>
            <w:r w:rsidRPr="00C5537B">
              <w:rPr>
                <w:bCs/>
              </w:rPr>
              <w:t>в</w:t>
            </w:r>
            <w:r w:rsidRPr="00C5537B">
              <w:rPr>
                <w:bCs/>
              </w:rPr>
              <w:t>ления и принятия решений в социальных и эконом</w:t>
            </w:r>
            <w:r w:rsidRPr="00C5537B">
              <w:rPr>
                <w:bCs/>
              </w:rPr>
              <w:t>и</w:t>
            </w:r>
            <w:r w:rsidRPr="00C5537B">
              <w:rPr>
                <w:bCs/>
              </w:rPr>
              <w:t>ческих системах</w:t>
            </w:r>
          </w:p>
        </w:tc>
        <w:tc>
          <w:tcPr>
            <w:tcW w:w="1170" w:type="dxa"/>
            <w:vAlign w:val="center"/>
          </w:tcPr>
          <w:p w:rsidR="00760E92" w:rsidRPr="00C5537B" w:rsidRDefault="00841F85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t>ПК-</w:t>
            </w:r>
            <w:r w:rsidR="002F25E0" w:rsidRPr="00C5537B">
              <w:t>5</w:t>
            </w:r>
          </w:p>
        </w:tc>
        <w:tc>
          <w:tcPr>
            <w:tcW w:w="5352" w:type="dxa"/>
            <w:vAlign w:val="center"/>
          </w:tcPr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Знать: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 xml:space="preserve">- современные научные подходы </w:t>
            </w:r>
            <w:r w:rsidRPr="00C5537B">
              <w:rPr>
                <w:bCs/>
              </w:rPr>
              <w:t>к разработке специального математического и программного обеспечения систем управления и принятия р</w:t>
            </w:r>
            <w:r w:rsidRPr="00C5537B">
              <w:rPr>
                <w:bCs/>
              </w:rPr>
              <w:t>е</w:t>
            </w:r>
            <w:r w:rsidRPr="00C5537B">
              <w:rPr>
                <w:bCs/>
              </w:rPr>
              <w:t>шений</w:t>
            </w:r>
            <w:r w:rsidRPr="00C5537B">
              <w:rPr>
                <w:rFonts w:eastAsia="Calibri"/>
              </w:rPr>
              <w:t>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методы разработки специального математич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ского и программного обеспечения систем управления и принятия решений</w:t>
            </w:r>
            <w:r w:rsidRPr="00C5537B">
              <w:rPr>
                <w:bCs/>
              </w:rPr>
              <w:t xml:space="preserve"> в социальных и экономических системах;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Уметь: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использовать методы разработки специального математического и программного обеспечения систем управления и принятия решений</w:t>
            </w:r>
            <w:r w:rsidRPr="00C5537B">
              <w:rPr>
                <w:bCs/>
              </w:rPr>
              <w:t xml:space="preserve"> в соц</w:t>
            </w:r>
            <w:r w:rsidRPr="00C5537B">
              <w:rPr>
                <w:bCs/>
              </w:rPr>
              <w:t>и</w:t>
            </w:r>
            <w:r w:rsidRPr="00C5537B">
              <w:rPr>
                <w:bCs/>
              </w:rPr>
              <w:t>альных и экономических системах</w:t>
            </w:r>
            <w:r w:rsidRPr="00C5537B">
              <w:rPr>
                <w:rFonts w:eastAsia="Calibri"/>
              </w:rPr>
              <w:t>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разрабатывать математические модели и пр</w:t>
            </w:r>
            <w:r w:rsidRPr="00C5537B">
              <w:rPr>
                <w:rFonts w:eastAsia="Calibri"/>
              </w:rPr>
              <w:t>о</w:t>
            </w:r>
            <w:r w:rsidRPr="00C5537B">
              <w:rPr>
                <w:rFonts w:eastAsia="Calibri"/>
              </w:rPr>
              <w:t>граммное обеспечение систем управления и пр</w:t>
            </w:r>
            <w:r w:rsidRPr="00C5537B">
              <w:rPr>
                <w:rFonts w:eastAsia="Calibri"/>
              </w:rPr>
              <w:t>и</w:t>
            </w:r>
            <w:r w:rsidRPr="00C5537B">
              <w:rPr>
                <w:rFonts w:eastAsia="Calibri"/>
              </w:rPr>
              <w:t>нятия решений;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Владеть: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навыками использования методы разработки специального математического и программного обеспечения систем управления и принятия р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шений;</w:t>
            </w:r>
          </w:p>
          <w:p w:rsidR="00760E92" w:rsidRPr="00C5537B" w:rsidRDefault="002F25E0" w:rsidP="002F25E0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</w:rPr>
              <w:t>- навыками разработки документов сопровожд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ния программного обеспечения, грамотно оформлять результаты исследования</w:t>
            </w:r>
          </w:p>
        </w:tc>
      </w:tr>
    </w:tbl>
    <w:p w:rsidR="00793F01" w:rsidRPr="00C5537B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C5537B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5537B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lastRenderedPageBreak/>
        <w:t xml:space="preserve">Дисциплина </w:t>
      </w:r>
      <w:r w:rsidR="009D79EE" w:rsidRPr="00C5537B">
        <w:rPr>
          <w:b/>
        </w:rPr>
        <w:t>«</w:t>
      </w:r>
      <w:r w:rsidR="00591D03" w:rsidRPr="00C5537B">
        <w:rPr>
          <w:b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="009D79EE" w:rsidRPr="00C5537B">
        <w:rPr>
          <w:b/>
        </w:rPr>
        <w:t>»</w:t>
      </w:r>
      <w:r w:rsidRPr="00C5537B">
        <w:t xml:space="preserve"> </w:t>
      </w:r>
      <w:r w:rsidRPr="00C5537B">
        <w:rPr>
          <w:rFonts w:eastAsia="Calibri"/>
          <w:lang w:eastAsia="en-US"/>
        </w:rPr>
        <w:t>явл</w:t>
      </w:r>
      <w:r w:rsidRPr="00C5537B">
        <w:rPr>
          <w:rFonts w:eastAsia="Calibri"/>
          <w:lang w:eastAsia="en-US"/>
        </w:rPr>
        <w:t>я</w:t>
      </w:r>
      <w:r w:rsidRPr="00C5537B">
        <w:rPr>
          <w:rFonts w:eastAsia="Calibri"/>
          <w:lang w:eastAsia="en-US"/>
        </w:rPr>
        <w:t xml:space="preserve">ется дисциплиной </w:t>
      </w:r>
      <w:r w:rsidR="00B17BC0" w:rsidRPr="00C5537B">
        <w:rPr>
          <w:rFonts w:eastAsia="Calibri"/>
          <w:lang w:eastAsia="en-US"/>
        </w:rPr>
        <w:t>вариативной</w:t>
      </w:r>
      <w:r w:rsidRPr="00C5537B">
        <w:rPr>
          <w:rFonts w:eastAsia="Calibri"/>
          <w:lang w:eastAsia="en-US"/>
        </w:rPr>
        <w:t xml:space="preserve"> части </w:t>
      </w:r>
      <w:r w:rsidR="00027D2C" w:rsidRPr="00C5537B">
        <w:rPr>
          <w:rFonts w:eastAsia="Calibri"/>
          <w:lang w:eastAsia="en-US"/>
        </w:rPr>
        <w:t xml:space="preserve">блока </w:t>
      </w:r>
      <w:r w:rsidR="001D52E6" w:rsidRPr="00C5537B">
        <w:rPr>
          <w:rFonts w:eastAsia="Calibri"/>
          <w:lang w:eastAsia="en-US"/>
        </w:rPr>
        <w:t>Б</w:t>
      </w:r>
      <w:proofErr w:type="gramStart"/>
      <w:r w:rsidR="001D52E6" w:rsidRPr="00C5537B">
        <w:rPr>
          <w:rFonts w:eastAsia="Calibri"/>
          <w:lang w:eastAsia="en-US"/>
        </w:rPr>
        <w:t>1</w:t>
      </w:r>
      <w:proofErr w:type="gramEnd"/>
      <w:r w:rsidR="001D52E6" w:rsidRPr="00C5537B">
        <w:rPr>
          <w:rFonts w:eastAsia="Calibri"/>
          <w:lang w:eastAsia="en-US"/>
        </w:rPr>
        <w:t>.В.ДВ</w:t>
      </w:r>
    </w:p>
    <w:p w:rsidR="00027D2C" w:rsidRPr="00C5537B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3"/>
        <w:gridCol w:w="2071"/>
        <w:gridCol w:w="2340"/>
        <w:gridCol w:w="1099"/>
      </w:tblGrid>
      <w:tr w:rsidR="00705FB5" w:rsidRPr="00C5537B" w:rsidTr="00330957">
        <w:tc>
          <w:tcPr>
            <w:tcW w:w="1196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Код</w:t>
            </w:r>
          </w:p>
          <w:p w:rsidR="00705FB5" w:rsidRPr="00C5537B" w:rsidRDefault="00591D03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дисцип</w:t>
            </w:r>
            <w:r w:rsidR="00705FB5" w:rsidRPr="00C5537B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Наименование</w:t>
            </w:r>
          </w:p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C5537B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C553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537B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C5537B" w:rsidTr="00330957">
        <w:tc>
          <w:tcPr>
            <w:tcW w:w="1196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C5537B" w:rsidTr="00330957">
        <w:tc>
          <w:tcPr>
            <w:tcW w:w="1196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>на которые оп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рается содерж</w:t>
            </w:r>
            <w:r w:rsidRPr="00C5537B">
              <w:rPr>
                <w:rFonts w:eastAsia="Calibri"/>
                <w:lang w:eastAsia="en-US"/>
              </w:rPr>
              <w:t>а</w:t>
            </w:r>
            <w:r w:rsidRPr="00C5537B">
              <w:rPr>
                <w:rFonts w:eastAsia="Calibri"/>
                <w:lang w:eastAsia="en-US"/>
              </w:rPr>
              <w:t>ние данной уче</w:t>
            </w:r>
            <w:r w:rsidRPr="00C5537B">
              <w:rPr>
                <w:rFonts w:eastAsia="Calibri"/>
                <w:lang w:eastAsia="en-US"/>
              </w:rPr>
              <w:t>б</w:t>
            </w:r>
            <w:r w:rsidRPr="00C5537B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C5537B">
              <w:rPr>
                <w:rFonts w:eastAsia="Calibri"/>
                <w:lang w:eastAsia="en-US"/>
              </w:rPr>
              <w:t>которых</w:t>
            </w:r>
            <w:proofErr w:type="gramEnd"/>
            <w:r w:rsidRPr="00C5537B">
              <w:rPr>
                <w:rFonts w:eastAsia="Calibri"/>
                <w:lang w:eastAsia="en-US"/>
              </w:rPr>
              <w:t xml:space="preserve"> соде</w:t>
            </w:r>
            <w:r w:rsidRPr="00C5537B">
              <w:rPr>
                <w:rFonts w:eastAsia="Calibri"/>
                <w:lang w:eastAsia="en-US"/>
              </w:rPr>
              <w:t>р</w:t>
            </w:r>
            <w:r w:rsidRPr="00C5537B">
              <w:rPr>
                <w:rFonts w:eastAsia="Calibri"/>
                <w:lang w:eastAsia="en-US"/>
              </w:rPr>
              <w:t>жание данной уче</w:t>
            </w:r>
            <w:r w:rsidRPr="00C5537B">
              <w:rPr>
                <w:rFonts w:eastAsia="Calibri"/>
                <w:lang w:eastAsia="en-US"/>
              </w:rPr>
              <w:t>б</w:t>
            </w:r>
            <w:r w:rsidRPr="00C5537B">
              <w:rPr>
                <w:rFonts w:eastAsia="Calibri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67DC9" w:rsidRPr="00C5537B" w:rsidTr="00746960">
        <w:trPr>
          <w:trHeight w:val="1114"/>
        </w:trPr>
        <w:tc>
          <w:tcPr>
            <w:tcW w:w="1196" w:type="dxa"/>
            <w:vMerge w:val="restart"/>
            <w:vAlign w:val="center"/>
          </w:tcPr>
          <w:p w:rsidR="00267DC9" w:rsidRPr="00C5537B" w:rsidRDefault="00591D03" w:rsidP="00273E8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5537B">
              <w:rPr>
                <w:bCs/>
              </w:rPr>
              <w:t>Б</w:t>
            </w:r>
            <w:proofErr w:type="gramStart"/>
            <w:r w:rsidRPr="00C5537B">
              <w:rPr>
                <w:bCs/>
              </w:rPr>
              <w:t>1</w:t>
            </w:r>
            <w:proofErr w:type="gramEnd"/>
            <w:r w:rsidRPr="00C5537B">
              <w:rPr>
                <w:bCs/>
              </w:rPr>
              <w:t>.В.ДВ.01.01</w:t>
            </w:r>
          </w:p>
        </w:tc>
        <w:tc>
          <w:tcPr>
            <w:tcW w:w="2494" w:type="dxa"/>
            <w:vMerge w:val="restart"/>
            <w:vAlign w:val="center"/>
          </w:tcPr>
          <w:p w:rsidR="00267DC9" w:rsidRPr="00C5537B" w:rsidRDefault="00591D03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5537B">
              <w:rPr>
                <w:b/>
              </w:rPr>
              <w:t>Разработка мет</w:t>
            </w:r>
            <w:r w:rsidRPr="00C5537B">
              <w:rPr>
                <w:b/>
              </w:rPr>
              <w:t>о</w:t>
            </w:r>
            <w:r w:rsidRPr="00C5537B">
              <w:rPr>
                <w:b/>
              </w:rPr>
              <w:t>дов и алгоритмов интеллектуальной поддержки прин</w:t>
            </w:r>
            <w:r w:rsidRPr="00C5537B">
              <w:rPr>
                <w:b/>
              </w:rPr>
              <w:t>я</w:t>
            </w:r>
            <w:r w:rsidRPr="00C5537B">
              <w:rPr>
                <w:b/>
              </w:rPr>
              <w:t>тия управленч</w:t>
            </w:r>
            <w:r w:rsidRPr="00C5537B">
              <w:rPr>
                <w:b/>
              </w:rPr>
              <w:t>е</w:t>
            </w:r>
            <w:r w:rsidRPr="00C5537B">
              <w:rPr>
                <w:b/>
              </w:rPr>
              <w:t>ских решений в экономических и социальных сист</w:t>
            </w:r>
            <w:r w:rsidRPr="00C5537B">
              <w:rPr>
                <w:b/>
              </w:rPr>
              <w:t>е</w:t>
            </w:r>
            <w:r w:rsidRPr="00C5537B">
              <w:rPr>
                <w:b/>
              </w:rPr>
              <w:t>мах</w:t>
            </w:r>
          </w:p>
        </w:tc>
        <w:tc>
          <w:tcPr>
            <w:tcW w:w="2232" w:type="dxa"/>
            <w:vMerge w:val="restart"/>
            <w:vAlign w:val="center"/>
          </w:tcPr>
          <w:p w:rsidR="00267DC9" w:rsidRPr="00C5537B" w:rsidRDefault="00267DC9" w:rsidP="002F25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Успешно освое</w:t>
            </w:r>
            <w:r w:rsidRPr="00C5537B">
              <w:rPr>
                <w:rFonts w:eastAsia="Calibri"/>
                <w:lang w:eastAsia="en-US"/>
              </w:rPr>
              <w:t>н</w:t>
            </w:r>
            <w:r w:rsidRPr="00C5537B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C5537B">
              <w:rPr>
                <w:rFonts w:eastAsia="Calibri"/>
                <w:lang w:eastAsia="en-US"/>
              </w:rPr>
              <w:t>обучающ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мися</w:t>
            </w:r>
            <w:proofErr w:type="gramEnd"/>
            <w:r w:rsidRPr="00C5537B">
              <w:rPr>
                <w:rFonts w:eastAsia="Calibri"/>
                <w:lang w:eastAsia="en-US"/>
              </w:rPr>
              <w:t xml:space="preserve"> курсы </w:t>
            </w:r>
            <w:r w:rsidR="002F25E0" w:rsidRPr="00C5537B">
              <w:rPr>
                <w:rFonts w:eastAsia="Calibri"/>
                <w:lang w:eastAsia="en-US"/>
              </w:rPr>
              <w:t>м</w:t>
            </w:r>
            <w:r w:rsidR="002F25E0" w:rsidRPr="00C5537B">
              <w:rPr>
                <w:rFonts w:eastAsia="Calibri"/>
                <w:lang w:eastAsia="en-US"/>
              </w:rPr>
              <w:t>а</w:t>
            </w:r>
            <w:r w:rsidR="002F25E0" w:rsidRPr="00C5537B">
              <w:rPr>
                <w:rFonts w:eastAsia="Calibri"/>
                <w:lang w:eastAsia="en-US"/>
              </w:rPr>
              <w:t xml:space="preserve">тематических </w:t>
            </w:r>
            <w:r w:rsidRPr="00C5537B">
              <w:rPr>
                <w:rFonts w:eastAsia="Calibri"/>
                <w:lang w:eastAsia="en-US"/>
              </w:rPr>
              <w:t>дисциплин пр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грамм магистр</w:t>
            </w:r>
            <w:r w:rsidRPr="00C5537B">
              <w:rPr>
                <w:rFonts w:eastAsia="Calibri"/>
                <w:lang w:eastAsia="en-US"/>
              </w:rPr>
              <w:t>а</w:t>
            </w:r>
            <w:r w:rsidRPr="00C5537B">
              <w:rPr>
                <w:rFonts w:eastAsia="Calibri"/>
                <w:lang w:eastAsia="en-US"/>
              </w:rPr>
              <w:t xml:space="preserve">туры, </w:t>
            </w:r>
            <w:proofErr w:type="spellStart"/>
            <w:r w:rsidRPr="00C5537B">
              <w:rPr>
                <w:rFonts w:eastAsia="Calibri"/>
                <w:lang w:eastAsia="en-US"/>
              </w:rPr>
              <w:t>специал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тета</w:t>
            </w:r>
            <w:proofErr w:type="spellEnd"/>
            <w:r w:rsidRPr="00C553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67DC9" w:rsidRPr="00C5537B" w:rsidRDefault="00267DC9" w:rsidP="009D79EE">
            <w:pPr>
              <w:jc w:val="both"/>
            </w:pPr>
            <w:r w:rsidRPr="00C5537B">
              <w:t>Научно-исследовательская деятельность</w:t>
            </w:r>
          </w:p>
        </w:tc>
        <w:tc>
          <w:tcPr>
            <w:tcW w:w="1185" w:type="dxa"/>
            <w:vMerge w:val="restart"/>
            <w:vAlign w:val="center"/>
          </w:tcPr>
          <w:p w:rsidR="00267DC9" w:rsidRPr="00C5537B" w:rsidRDefault="00267DC9" w:rsidP="00107B20">
            <w:pPr>
              <w:tabs>
                <w:tab w:val="left" w:pos="708"/>
              </w:tabs>
              <w:jc w:val="both"/>
            </w:pPr>
            <w:r w:rsidRPr="00C5537B">
              <w:t>ПК-</w:t>
            </w:r>
            <w:r w:rsidR="002F25E0" w:rsidRPr="00C5537B">
              <w:t>2</w:t>
            </w:r>
            <w:r w:rsidRPr="00C5537B">
              <w:t>; ПК-</w:t>
            </w:r>
            <w:r w:rsidR="002F25E0" w:rsidRPr="00C5537B">
              <w:t>5</w:t>
            </w:r>
          </w:p>
          <w:p w:rsidR="00267DC9" w:rsidRPr="00C5537B" w:rsidRDefault="00267DC9" w:rsidP="00A928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C5537B" w:rsidTr="00330957">
        <w:tc>
          <w:tcPr>
            <w:tcW w:w="1196" w:type="dxa"/>
            <w:vMerge/>
            <w:vAlign w:val="center"/>
          </w:tcPr>
          <w:p w:rsidR="00515AB9" w:rsidRPr="00C5537B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C5537B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C5537B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C5537B" w:rsidRDefault="00515AB9" w:rsidP="009D79EE">
            <w:pPr>
              <w:jc w:val="both"/>
            </w:pPr>
            <w:r w:rsidRPr="00C5537B">
              <w:t>Подготовка научно-квалификационной работы (диссерт</w:t>
            </w:r>
            <w:r w:rsidRPr="00C5537B">
              <w:t>а</w:t>
            </w:r>
            <w:r w:rsidRPr="00C5537B">
              <w:t>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515AB9" w:rsidRPr="00C5537B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C5537B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C5537B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537B">
        <w:rPr>
          <w:rFonts w:eastAsia="Calibri"/>
          <w:b/>
          <w:spacing w:val="4"/>
          <w:lang w:eastAsia="en-US"/>
        </w:rPr>
        <w:t xml:space="preserve">4. </w:t>
      </w:r>
      <w:r w:rsidR="00BB6C9A" w:rsidRPr="00C5537B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C5537B">
        <w:rPr>
          <w:rFonts w:eastAsia="Calibri"/>
          <w:b/>
          <w:spacing w:val="4"/>
          <w:lang w:eastAsia="en-US"/>
        </w:rPr>
        <w:t>е</w:t>
      </w:r>
      <w:r w:rsidR="00BB6C9A" w:rsidRPr="00C5537B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C5537B">
        <w:rPr>
          <w:rFonts w:eastAsia="Calibri"/>
          <w:b/>
          <w:spacing w:val="4"/>
          <w:lang w:eastAsia="en-US"/>
        </w:rPr>
        <w:t>е</w:t>
      </w:r>
      <w:r w:rsidR="00BB6C9A" w:rsidRPr="00C5537B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C5537B" w:rsidRDefault="007F4B97" w:rsidP="00A76E53">
      <w:pPr>
        <w:ind w:firstLine="709"/>
        <w:jc w:val="both"/>
      </w:pPr>
    </w:p>
    <w:p w:rsidR="00267DC9" w:rsidRPr="00C5537B" w:rsidRDefault="00267DC9" w:rsidP="00A76E53">
      <w:pPr>
        <w:ind w:firstLine="709"/>
        <w:jc w:val="both"/>
      </w:pPr>
    </w:p>
    <w:p w:rsidR="00BB6C9A" w:rsidRPr="00C5537B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Объем учебной дисциплины – </w:t>
      </w:r>
      <w:r w:rsidR="00390CC6" w:rsidRPr="00C5537B">
        <w:rPr>
          <w:rFonts w:eastAsia="Calibri"/>
          <w:lang w:eastAsia="en-US"/>
        </w:rPr>
        <w:t>8</w:t>
      </w:r>
      <w:r w:rsidRPr="00C5537B">
        <w:rPr>
          <w:rFonts w:eastAsia="Calibri"/>
          <w:lang w:eastAsia="en-US"/>
        </w:rPr>
        <w:t xml:space="preserve"> зачетных единиц – </w:t>
      </w:r>
      <w:r w:rsidR="00107B20" w:rsidRPr="00C5537B">
        <w:rPr>
          <w:rFonts w:eastAsia="Calibri"/>
          <w:lang w:eastAsia="en-US"/>
        </w:rPr>
        <w:t>2</w:t>
      </w:r>
      <w:r w:rsidR="00390CC6" w:rsidRPr="00C5537B">
        <w:rPr>
          <w:rFonts w:eastAsia="Calibri"/>
          <w:lang w:eastAsia="en-US"/>
        </w:rPr>
        <w:t>88</w:t>
      </w:r>
      <w:r w:rsidRPr="00C5537B">
        <w:rPr>
          <w:rFonts w:eastAsia="Calibri"/>
          <w:lang w:eastAsia="en-US"/>
        </w:rPr>
        <w:t xml:space="preserve"> академических часов</w:t>
      </w:r>
    </w:p>
    <w:p w:rsidR="00A32A5F" w:rsidRPr="00C5537B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Из них</w:t>
      </w:r>
      <w:r w:rsidRPr="00C5537B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C5537B" w:rsidTr="00A928A5">
        <w:tc>
          <w:tcPr>
            <w:tcW w:w="3089" w:type="dxa"/>
            <w:vMerge w:val="restart"/>
          </w:tcPr>
          <w:p w:rsidR="00A928A5" w:rsidRPr="00C5537B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C5537B" w:rsidTr="001C29FF">
        <w:tc>
          <w:tcPr>
            <w:tcW w:w="3089" w:type="dxa"/>
            <w:vMerge/>
          </w:tcPr>
          <w:p w:rsidR="00A928A5" w:rsidRPr="00C5537B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C5537B" w:rsidRDefault="002F25E0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3</w:t>
            </w:r>
            <w:r w:rsidR="00A928A5" w:rsidRPr="00C5537B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60" w:type="dxa"/>
            <w:vAlign w:val="center"/>
          </w:tcPr>
          <w:p w:rsidR="00A928A5" w:rsidRPr="00C5537B" w:rsidRDefault="002F25E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4</w:t>
            </w:r>
            <w:r w:rsidR="00A928A5" w:rsidRPr="00C5537B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59" w:type="dxa"/>
            <w:vAlign w:val="center"/>
          </w:tcPr>
          <w:p w:rsidR="00A928A5" w:rsidRPr="00C5537B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C5537B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 курс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67DC9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107B20" w:rsidRPr="00C5537B" w:rsidRDefault="003110F3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07B20" w:rsidRPr="00C5537B" w:rsidRDefault="003110F3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5537B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107B20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18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C5537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129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107B20" w:rsidRPr="00C5537B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</w:tr>
      <w:tr w:rsidR="00390CC6" w:rsidRPr="00C5537B" w:rsidTr="001C29FF">
        <w:tc>
          <w:tcPr>
            <w:tcW w:w="3089" w:type="dxa"/>
            <w:vAlign w:val="center"/>
          </w:tcPr>
          <w:p w:rsidR="00390CC6" w:rsidRPr="00C5537B" w:rsidRDefault="00390CC6" w:rsidP="00330957">
            <w:pPr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Формы промежуточной а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третьего г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60" w:type="dxa"/>
            <w:vAlign w:val="center"/>
          </w:tcPr>
          <w:p w:rsidR="00390CC6" w:rsidRPr="00C5537B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че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вертого года обучения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третьего г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че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вертого года обучения</w:t>
            </w:r>
          </w:p>
        </w:tc>
      </w:tr>
    </w:tbl>
    <w:p w:rsidR="00A32A5F" w:rsidRPr="00C5537B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C5537B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C5537B">
        <w:rPr>
          <w:b/>
        </w:rPr>
        <w:t xml:space="preserve">5. </w:t>
      </w:r>
      <w:r w:rsidR="0047633A" w:rsidRPr="00C5537B">
        <w:rPr>
          <w:b/>
        </w:rPr>
        <w:t>Содержание дисциплины, структурированное по темам (разделам) с указ</w:t>
      </w:r>
      <w:r w:rsidR="0047633A" w:rsidRPr="00C5537B">
        <w:rPr>
          <w:b/>
        </w:rPr>
        <w:t>а</w:t>
      </w:r>
      <w:r w:rsidR="0047633A" w:rsidRPr="00C5537B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C5537B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C5537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>5.1. Тематический план для очной формы обучения</w:t>
      </w:r>
    </w:p>
    <w:p w:rsidR="00114770" w:rsidRPr="00C5537B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C5537B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341A5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1</w:t>
            </w:r>
          </w:p>
        </w:tc>
      </w:tr>
      <w:tr w:rsidR="002341A5" w:rsidRPr="00C5537B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C5537B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C5537B" w:rsidRDefault="00F03C8C" w:rsidP="00390CC6">
            <w:pPr>
              <w:jc w:val="center"/>
            </w:pPr>
            <w:r w:rsidRPr="00C5537B">
              <w:lastRenderedPageBreak/>
              <w:t xml:space="preserve">Раздел </w:t>
            </w:r>
            <w:r w:rsidR="00390CC6" w:rsidRPr="00C5537B">
              <w:rPr>
                <w:lang w:val="en-US"/>
              </w:rPr>
              <w:t>I</w:t>
            </w:r>
            <w:r w:rsidRPr="00C5537B">
              <w:t xml:space="preserve">. </w:t>
            </w:r>
            <w:r w:rsidR="001258BD" w:rsidRPr="00C5537B">
              <w:t>Методы и модели принятия решений в детерминированных условиях</w:t>
            </w:r>
          </w:p>
        </w:tc>
      </w:tr>
      <w:tr w:rsidR="00686031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90CC6">
            <w:r w:rsidRPr="00C5537B">
              <w:rPr>
                <w:b/>
              </w:rPr>
              <w:t>Тема №1.</w:t>
            </w:r>
            <w:r w:rsidRPr="00C5537B">
              <w:t xml:space="preserve"> </w:t>
            </w:r>
            <w:r w:rsidR="00390CC6" w:rsidRPr="00C5537B">
              <w:t xml:space="preserve">Постановка </w:t>
            </w:r>
            <w:r w:rsidR="00CF7350" w:rsidRPr="00C5537B">
              <w:t>задач</w:t>
            </w:r>
            <w:r w:rsidR="00390CC6" w:rsidRPr="00C5537B">
              <w:t xml:space="preserve">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686031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№2.</w:t>
            </w:r>
            <w:r w:rsidRPr="00C5537B">
              <w:t xml:space="preserve"> Методы многокритериальной оценки ал</w:t>
            </w:r>
            <w:r w:rsidRPr="00C5537B">
              <w:t>ь</w:t>
            </w:r>
            <w:r w:rsidRPr="00C5537B"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№3.</w:t>
            </w:r>
            <w:r w:rsidRPr="00C5537B">
              <w:t xml:space="preserve"> Качественно-количественные методы и</w:t>
            </w:r>
            <w:r w:rsidRPr="00C5537B">
              <w:t>н</w:t>
            </w:r>
            <w:r w:rsidRPr="00C5537B">
              <w:t>теллектуальной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793C93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>. Методы и модели принятия решений в условиях неопределенности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№4.</w:t>
            </w:r>
            <w:r w:rsidRPr="00C5537B">
              <w:t xml:space="preserve"> Принятие решений в условиях неопред</w:t>
            </w:r>
            <w:r w:rsidRPr="00C5537B">
              <w:t>е</w:t>
            </w:r>
            <w:r w:rsidRPr="00C5537B"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pPr>
              <w:rPr>
                <w:b/>
              </w:rPr>
            </w:pPr>
            <w:r w:rsidRPr="00C5537B">
              <w:rPr>
                <w:b/>
              </w:rPr>
              <w:t>Тема №5.</w:t>
            </w:r>
            <w:r w:rsidRPr="00C5537B">
              <w:t xml:space="preserve"> Модели и методы принятие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Принятие коллективных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r w:rsidRPr="00C5537B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81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r w:rsidRPr="00C5537B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10</w:t>
            </w:r>
          </w:p>
        </w:tc>
      </w:tr>
      <w:tr w:rsidR="00087819" w:rsidRPr="00C5537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bookmarkStart w:id="98" w:name="RANGE!A25"/>
            <w:bookmarkEnd w:id="98"/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bookmarkStart w:id="99" w:name="RANGE!H25"/>
            <w:bookmarkEnd w:id="99"/>
            <w:r w:rsidRPr="00C5537B">
              <w:rPr>
                <w:b/>
                <w:bCs/>
              </w:rPr>
              <w:t>27</w:t>
            </w:r>
          </w:p>
        </w:tc>
      </w:tr>
      <w:tr w:rsidR="00087819" w:rsidRPr="00C5537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bookmarkStart w:id="100" w:name="RANGE!A26"/>
            <w:bookmarkEnd w:id="100"/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108</w:t>
            </w:r>
          </w:p>
        </w:tc>
      </w:tr>
      <w:tr w:rsidR="00087819" w:rsidRPr="00C5537B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lastRenderedPageBreak/>
              <w:t>Курс 2</w:t>
            </w:r>
          </w:p>
        </w:tc>
      </w:tr>
      <w:tr w:rsidR="00087819" w:rsidRPr="00C5537B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87819" w:rsidRPr="00C5537B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F3CC2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Социально-экономическое прогнозирование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B53AAB">
            <w:r w:rsidRPr="00C5537B">
              <w:rPr>
                <w:b/>
              </w:rPr>
              <w:t>Тема №1.</w:t>
            </w:r>
            <w:r w:rsidRPr="00C5537B">
              <w:t xml:space="preserve"> Социально-экономическое прогнозиров</w:t>
            </w:r>
            <w:r w:rsidRPr="00C5537B">
              <w:t>а</w:t>
            </w:r>
            <w:r w:rsidRPr="00C5537B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486646">
            <w:r w:rsidRPr="00C5537B">
              <w:rPr>
                <w:b/>
              </w:rPr>
              <w:t>Тема №2.</w:t>
            </w:r>
            <w:r w:rsidRPr="00C5537B">
              <w:t xml:space="preserve"> </w:t>
            </w:r>
            <w:r w:rsidRPr="00C5537B">
              <w:rPr>
                <w:iCs/>
              </w:rPr>
              <w:t>Оценка качества прогнозных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486646">
            <w:pPr>
              <w:rPr>
                <w:b/>
              </w:rPr>
            </w:pPr>
            <w:r w:rsidRPr="00C5537B">
              <w:rPr>
                <w:b/>
              </w:rPr>
              <w:t>Тема №3.</w:t>
            </w:r>
            <w:r w:rsidRPr="00C5537B">
              <w:t xml:space="preserve"> </w:t>
            </w:r>
            <w:r w:rsidRPr="00C5537B">
              <w:rPr>
                <w:iCs/>
              </w:rPr>
              <w:t>Адаптивные модели и методы прогнозир</w:t>
            </w:r>
            <w:r w:rsidRPr="00C5537B">
              <w:rPr>
                <w:iCs/>
              </w:rPr>
              <w:t>о</w:t>
            </w:r>
            <w:r w:rsidRPr="00C5537B">
              <w:rPr>
                <w:iCs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087819" w:rsidRPr="00C5537B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1258BD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 xml:space="preserve">. </w:t>
            </w:r>
            <w:r w:rsidRPr="00C5537B">
              <w:rPr>
                <w:iCs/>
              </w:rPr>
              <w:t>Основы теории активных систем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4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Основы теории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5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Механизмы стимулирования в активных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6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Методы моделирования механизмов фун</w:t>
            </w:r>
            <w:r w:rsidRPr="00C5537B">
              <w:rPr>
                <w:iCs/>
              </w:rPr>
              <w:t>к</w:t>
            </w:r>
            <w:r w:rsidRPr="00C5537B">
              <w:rPr>
                <w:iCs/>
              </w:rPr>
              <w:t>ционирования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F3CC2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III</w:t>
            </w:r>
            <w:r w:rsidRPr="00C5537B">
              <w:t>. Методы и модели планирования и управления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7</w:t>
            </w:r>
            <w:r w:rsidRPr="00C5537B">
              <w:rPr>
                <w:b/>
              </w:rPr>
              <w:t xml:space="preserve">. </w:t>
            </w:r>
            <w:r w:rsidRPr="00C5537B">
              <w:t>Методы сетевого планирования и управл</w:t>
            </w:r>
            <w:r w:rsidRPr="00C5537B">
              <w:t>е</w:t>
            </w:r>
            <w:r w:rsidRPr="00C5537B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8</w:t>
            </w:r>
            <w:r w:rsidRPr="00C5537B">
              <w:rPr>
                <w:b/>
              </w:rPr>
              <w:t xml:space="preserve">. </w:t>
            </w:r>
            <w:r w:rsidRPr="00C5537B">
              <w:t>Модели и механизмы внутрифирменного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9</w:t>
            </w:r>
            <w:r w:rsidRPr="00C5537B">
              <w:rPr>
                <w:b/>
              </w:rPr>
              <w:t xml:space="preserve">. </w:t>
            </w:r>
            <w:r w:rsidRPr="00C5537B">
              <w:t>Управление трудовыми ресурсами в орг</w:t>
            </w:r>
            <w:r w:rsidRPr="00C5537B">
              <w:t>а</w:t>
            </w:r>
            <w:r w:rsidRPr="00C5537B">
              <w:t>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№1</w:t>
            </w:r>
            <w:r w:rsidR="00F42DD5" w:rsidRPr="00C5537B">
              <w:rPr>
                <w:b/>
              </w:rPr>
              <w:t>0</w:t>
            </w:r>
            <w:r w:rsidRPr="00C5537B">
              <w:rPr>
                <w:b/>
              </w:rPr>
              <w:t xml:space="preserve">. </w:t>
            </w:r>
            <w:r w:rsidRPr="00C5537B">
              <w:t>Задачи и методы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№1</w:t>
            </w:r>
            <w:r w:rsidR="00F42DD5" w:rsidRPr="00C5537B">
              <w:rPr>
                <w:b/>
              </w:rPr>
              <w:t>1</w:t>
            </w:r>
            <w:r w:rsidRPr="00C5537B">
              <w:rPr>
                <w:b/>
              </w:rPr>
              <w:t xml:space="preserve">. </w:t>
            </w:r>
            <w:r w:rsidRPr="00C5537B">
              <w:t>Математические основы финансового анализа в условиях риска и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153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D151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14</w:t>
            </w:r>
          </w:p>
        </w:tc>
      </w:tr>
      <w:tr w:rsidR="00087819" w:rsidRPr="00C5537B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087819" w:rsidRPr="00C5537B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C5537B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C5537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 xml:space="preserve">5.2. </w:t>
      </w:r>
      <w:r w:rsidR="007F4B97" w:rsidRPr="00C5537B">
        <w:rPr>
          <w:b/>
        </w:rPr>
        <w:t xml:space="preserve">Тематический план для </w:t>
      </w:r>
      <w:r w:rsidR="00586FAD" w:rsidRPr="00C5537B">
        <w:rPr>
          <w:b/>
        </w:rPr>
        <w:t>за</w:t>
      </w:r>
      <w:r w:rsidR="007F4B97" w:rsidRPr="00C5537B">
        <w:rPr>
          <w:b/>
        </w:rPr>
        <w:t>очной формы обучения</w:t>
      </w:r>
    </w:p>
    <w:p w:rsidR="00830B90" w:rsidRPr="00C5537B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1258BD" w:rsidRPr="00C5537B" w:rsidTr="00631296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1</w:t>
            </w:r>
          </w:p>
        </w:tc>
      </w:tr>
      <w:tr w:rsidR="001258BD" w:rsidRPr="00C5537B" w:rsidTr="00631296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258BD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Методы и модели принятия решений в детерминированных условиях</w:t>
            </w:r>
          </w:p>
        </w:tc>
      </w:tr>
      <w:tr w:rsidR="001258BD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r w:rsidRPr="00C5537B">
              <w:rPr>
                <w:b/>
              </w:rPr>
              <w:t>Тема №1.</w:t>
            </w:r>
            <w:r w:rsidRPr="00C5537B">
              <w:t xml:space="preserve"> Постановка задач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1258BD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№2.</w:t>
            </w:r>
            <w:r w:rsidRPr="00C5537B">
              <w:t xml:space="preserve"> Методы многокритериальной оценки ал</w:t>
            </w:r>
            <w:r w:rsidRPr="00C5537B">
              <w:t>ь</w:t>
            </w:r>
            <w:r w:rsidRPr="00C5537B"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№3.</w:t>
            </w:r>
            <w:r w:rsidRPr="00C5537B">
              <w:t xml:space="preserve"> Качественно-количественные методы и</w:t>
            </w:r>
            <w:r w:rsidRPr="00C5537B">
              <w:t>н</w:t>
            </w:r>
            <w:r w:rsidRPr="00C5537B">
              <w:t>теллектуальной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>. Методы и модели принятия решений в условиях неопределенности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№4.</w:t>
            </w:r>
            <w:r w:rsidRPr="00C5537B">
              <w:t xml:space="preserve"> Принятие решений в условиях неопред</w:t>
            </w:r>
            <w:r w:rsidRPr="00C5537B">
              <w:t>е</w:t>
            </w:r>
            <w:r w:rsidRPr="00C5537B"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№5.</w:t>
            </w:r>
            <w:r w:rsidRPr="00C5537B">
              <w:t xml:space="preserve"> Модели и методы принятие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29440E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Принятие коллективных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81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108</w:t>
            </w:r>
          </w:p>
        </w:tc>
      </w:tr>
      <w:tr w:rsidR="0029440E" w:rsidRPr="00C5537B" w:rsidTr="00631296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2</w:t>
            </w:r>
          </w:p>
        </w:tc>
      </w:tr>
      <w:tr w:rsidR="0029440E" w:rsidRPr="00C5537B" w:rsidTr="00631296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lastRenderedPageBreak/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Социально-экономическое прогнозирование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№1.</w:t>
            </w:r>
            <w:r w:rsidRPr="00C5537B">
              <w:t xml:space="preserve"> Социально-экономическое прогнозиров</w:t>
            </w:r>
            <w:r w:rsidRPr="00C5537B">
              <w:t>а</w:t>
            </w:r>
            <w:r w:rsidRPr="00C5537B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№2.</w:t>
            </w:r>
            <w:r w:rsidRPr="00C5537B">
              <w:t xml:space="preserve"> </w:t>
            </w:r>
            <w:r w:rsidRPr="00C5537B">
              <w:rPr>
                <w:iCs/>
              </w:rPr>
              <w:t>Оценка качества прогнозных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№3.</w:t>
            </w:r>
            <w:r w:rsidRPr="00C5537B">
              <w:t xml:space="preserve"> </w:t>
            </w:r>
            <w:r w:rsidRPr="00C5537B">
              <w:rPr>
                <w:iCs/>
              </w:rPr>
              <w:t>Адаптивные модели и методы прогнозир</w:t>
            </w:r>
            <w:r w:rsidRPr="00C5537B">
              <w:rPr>
                <w:iCs/>
              </w:rPr>
              <w:t>о</w:t>
            </w:r>
            <w:r w:rsidRPr="00C5537B">
              <w:rPr>
                <w:iCs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 xml:space="preserve">. </w:t>
            </w:r>
            <w:r w:rsidRPr="00C5537B">
              <w:rPr>
                <w:iCs/>
              </w:rPr>
              <w:t>Основы теории активных систем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№5.</w:t>
            </w:r>
            <w:r w:rsidRPr="00C5537B">
              <w:t xml:space="preserve"> </w:t>
            </w:r>
            <w:r w:rsidRPr="00C5537B">
              <w:rPr>
                <w:iCs/>
              </w:rPr>
              <w:t>Основы теории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</w:t>
            </w:r>
            <w:r w:rsidRPr="00C5537B">
              <w:rPr>
                <w:iCs/>
              </w:rPr>
              <w:t>Механизмы стимулирования в активных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№7.</w:t>
            </w:r>
            <w:r w:rsidRPr="00C5537B">
              <w:t xml:space="preserve"> </w:t>
            </w:r>
            <w:r w:rsidRPr="00C5537B">
              <w:rPr>
                <w:iCs/>
              </w:rPr>
              <w:t>Методы моделирования механизмов фун</w:t>
            </w:r>
            <w:r w:rsidRPr="00C5537B">
              <w:rPr>
                <w:iCs/>
              </w:rPr>
              <w:t>к</w:t>
            </w:r>
            <w:r w:rsidRPr="00C5537B">
              <w:rPr>
                <w:iCs/>
              </w:rPr>
              <w:t>ционирования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III</w:t>
            </w:r>
            <w:r w:rsidRPr="00C5537B">
              <w:t>. Методы и модели планирования и управления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 xml:space="preserve">Тема №8. </w:t>
            </w:r>
            <w:r w:rsidRPr="00C5537B">
              <w:t>Методы сетевого планирования и управл</w:t>
            </w:r>
            <w:r w:rsidRPr="00C5537B">
              <w:t>е</w:t>
            </w:r>
            <w:r w:rsidRPr="00C5537B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 xml:space="preserve">Тема №9. </w:t>
            </w:r>
            <w:r w:rsidRPr="00C5537B">
              <w:t>Модели и механизмы внутрифирменного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№10. </w:t>
            </w:r>
            <w:r w:rsidRPr="00C5537B">
              <w:t>Управление трудовыми ресурсами в орг</w:t>
            </w:r>
            <w:r w:rsidRPr="00C5537B">
              <w:t>а</w:t>
            </w:r>
            <w:r w:rsidRPr="00C5537B">
              <w:t>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№11. </w:t>
            </w:r>
            <w:r w:rsidRPr="00C5537B">
              <w:t>Задачи и методы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№12. </w:t>
            </w:r>
            <w:r w:rsidRPr="00C5537B">
              <w:t>Математические основы финансового анализа в условиях риска и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153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180</w:t>
            </w:r>
          </w:p>
        </w:tc>
      </w:tr>
    </w:tbl>
    <w:p w:rsidR="005453B1" w:rsidRPr="00C5537B" w:rsidRDefault="005453B1" w:rsidP="00A76E53">
      <w:pPr>
        <w:ind w:firstLine="709"/>
        <w:jc w:val="both"/>
        <w:rPr>
          <w:b/>
          <w:i/>
        </w:rPr>
      </w:pPr>
    </w:p>
    <w:p w:rsidR="008E5C49" w:rsidRPr="00C5537B" w:rsidRDefault="008E5C49" w:rsidP="008E5C49">
      <w:pPr>
        <w:ind w:firstLine="567"/>
        <w:jc w:val="both"/>
        <w:rPr>
          <w:b/>
          <w:i/>
          <w:sz w:val="16"/>
          <w:szCs w:val="16"/>
        </w:rPr>
      </w:pPr>
      <w:r w:rsidRPr="00C5537B">
        <w:rPr>
          <w:b/>
          <w:i/>
          <w:sz w:val="16"/>
          <w:szCs w:val="16"/>
        </w:rPr>
        <w:t>* Примечания:</w:t>
      </w:r>
    </w:p>
    <w:p w:rsidR="008E5C49" w:rsidRPr="00C5537B" w:rsidRDefault="008E5C49" w:rsidP="008E5C49">
      <w:pPr>
        <w:ind w:firstLine="567"/>
        <w:jc w:val="both"/>
        <w:rPr>
          <w:b/>
          <w:sz w:val="16"/>
          <w:szCs w:val="16"/>
        </w:rPr>
      </w:pPr>
      <w:proofErr w:type="gramStart"/>
      <w:r w:rsidRPr="00C5537B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C5537B">
        <w:rPr>
          <w:b/>
          <w:sz w:val="16"/>
          <w:szCs w:val="16"/>
        </w:rPr>
        <w:t>ю</w:t>
      </w:r>
      <w:r w:rsidRPr="00C5537B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C5537B">
        <w:rPr>
          <w:b/>
          <w:sz w:val="16"/>
          <w:szCs w:val="16"/>
        </w:rPr>
        <w:t>о</w:t>
      </w:r>
      <w:r w:rsidRPr="00C5537B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E5C49" w:rsidRPr="00C5537B" w:rsidRDefault="008E5C49" w:rsidP="008E5C49">
      <w:pPr>
        <w:suppressAutoHyphens/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Pr="00C5537B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C5537B">
        <w:rPr>
          <w:sz w:val="16"/>
          <w:szCs w:val="16"/>
        </w:rPr>
        <w:t>Минобрнауки</w:t>
      </w:r>
      <w:proofErr w:type="spellEnd"/>
      <w:r w:rsidRPr="00C5537B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C5537B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C5537B">
        <w:rPr>
          <w:b/>
          <w:sz w:val="16"/>
          <w:szCs w:val="16"/>
        </w:rPr>
        <w:t xml:space="preserve"> </w:t>
      </w:r>
      <w:proofErr w:type="gramStart"/>
      <w:r w:rsidRPr="00C5537B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C5537B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C5537B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C5537B">
        <w:rPr>
          <w:sz w:val="16"/>
          <w:szCs w:val="16"/>
        </w:rPr>
        <w:t>программы подготовки научно-педагогических</w:t>
      </w:r>
      <w:proofErr w:type="gramEnd"/>
      <w:r w:rsidRPr="00C5537B">
        <w:rPr>
          <w:sz w:val="16"/>
          <w:szCs w:val="16"/>
        </w:rPr>
        <w:t xml:space="preserve"> кадров в аспирантуре</w:t>
      </w:r>
      <w:r w:rsidRPr="00C5537B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C5537B">
        <w:rPr>
          <w:sz w:val="16"/>
          <w:szCs w:val="16"/>
          <w:lang w:eastAsia="en-US"/>
        </w:rPr>
        <w:t>ОмГА</w:t>
      </w:r>
      <w:proofErr w:type="spellEnd"/>
      <w:r w:rsidRPr="00C5537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C5537B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C5537B">
        <w:rPr>
          <w:sz w:val="16"/>
          <w:szCs w:val="16"/>
        </w:rPr>
        <w:t>перезачета</w:t>
      </w:r>
      <w:proofErr w:type="spellEnd"/>
      <w:r w:rsidRPr="00C5537B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C5537B">
        <w:rPr>
          <w:sz w:val="16"/>
          <w:szCs w:val="16"/>
        </w:rPr>
        <w:t>обучения по</w:t>
      </w:r>
      <w:proofErr w:type="gramEnd"/>
      <w:r w:rsidRPr="00C5537B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r w:rsidRPr="00C5537B">
        <w:rPr>
          <w:b/>
          <w:sz w:val="16"/>
          <w:szCs w:val="16"/>
        </w:rPr>
        <w:t xml:space="preserve">Для </w:t>
      </w:r>
      <w:proofErr w:type="gramStart"/>
      <w:r w:rsidRPr="00C5537B">
        <w:rPr>
          <w:b/>
          <w:sz w:val="16"/>
          <w:szCs w:val="16"/>
        </w:rPr>
        <w:t>обучающихся</w:t>
      </w:r>
      <w:proofErr w:type="gramEnd"/>
      <w:r w:rsidRPr="00C5537B">
        <w:rPr>
          <w:b/>
          <w:sz w:val="16"/>
          <w:szCs w:val="16"/>
        </w:rPr>
        <w:t xml:space="preserve"> с ограниченными возможностями здоровья: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</w:t>
      </w:r>
      <w:r w:rsidR="00591D03" w:rsidRPr="00C5537B">
        <w:rPr>
          <w:b/>
          <w:sz w:val="16"/>
          <w:szCs w:val="16"/>
        </w:rPr>
        <w:t>и</w:t>
      </w:r>
      <w:r w:rsidR="00591D03" w:rsidRPr="00C5537B">
        <w:rPr>
          <w:b/>
          <w:sz w:val="16"/>
          <w:szCs w:val="16"/>
        </w:rPr>
        <w:t>альных системах</w:t>
      </w:r>
      <w:r w:rsidRPr="00C5537B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ских и социальных системах</w:t>
      </w:r>
      <w:r w:rsidRPr="00C5537B">
        <w:rPr>
          <w:sz w:val="16"/>
          <w:szCs w:val="16"/>
        </w:rPr>
        <w:t>» в соответствии с требованиями статьи 79 Федерального</w:t>
      </w:r>
      <w:proofErr w:type="gramEnd"/>
      <w:r w:rsidRPr="00C5537B">
        <w:rPr>
          <w:sz w:val="16"/>
          <w:szCs w:val="16"/>
        </w:rPr>
        <w:t xml:space="preserve"> закона Российской Федерации от 29.12.2012 № 273-ФЗ «Об образовании в Российской Федерации»; </w:t>
      </w:r>
      <w:proofErr w:type="gramStart"/>
      <w:r w:rsidRPr="00C5537B">
        <w:rPr>
          <w:sz w:val="16"/>
          <w:szCs w:val="16"/>
        </w:rPr>
        <w:t>федеральными и локальными нормативными актами, Уставом Академии образов</w:t>
      </w:r>
      <w:r w:rsidRPr="00C5537B">
        <w:rPr>
          <w:sz w:val="16"/>
          <w:szCs w:val="16"/>
        </w:rPr>
        <w:t>а</w:t>
      </w:r>
      <w:r w:rsidRPr="00C5537B">
        <w:rPr>
          <w:sz w:val="16"/>
          <w:szCs w:val="16"/>
        </w:rPr>
        <w:t>тельная организация устанавливает конкретное содержание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Pr="00C5537B">
        <w:rPr>
          <w:sz w:val="16"/>
          <w:szCs w:val="16"/>
        </w:rPr>
        <w:t>» и условия орган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зации и проведения конкретных видов учебных занятий, составляющих контактную работу обучающихся с преподавателем и сам</w:t>
      </w:r>
      <w:r w:rsidRPr="00C5537B">
        <w:rPr>
          <w:sz w:val="16"/>
          <w:szCs w:val="16"/>
        </w:rPr>
        <w:t>о</w:t>
      </w:r>
      <w:r w:rsidRPr="00C5537B">
        <w:rPr>
          <w:sz w:val="16"/>
          <w:szCs w:val="16"/>
        </w:rPr>
        <w:t>стоятельную работу обучающихся с ограниченными возможностями здоровья (при наличии факта зачисления таких обучающихся с учетом</w:t>
      </w:r>
      <w:proofErr w:type="gramEnd"/>
      <w:r w:rsidRPr="00C5537B">
        <w:rPr>
          <w:sz w:val="16"/>
          <w:szCs w:val="16"/>
        </w:rPr>
        <w:t xml:space="preserve"> конкретных нозологий).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C5537B">
        <w:rPr>
          <w:b/>
          <w:sz w:val="16"/>
          <w:szCs w:val="16"/>
        </w:rPr>
        <w:t>е</w:t>
      </w:r>
      <w:r w:rsidRPr="00C5537B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C5537B">
        <w:rPr>
          <w:b/>
          <w:sz w:val="16"/>
          <w:szCs w:val="16"/>
        </w:rPr>
        <w:t>е</w:t>
      </w:r>
      <w:r w:rsidRPr="00C5537B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C5537B">
        <w:rPr>
          <w:b/>
          <w:sz w:val="16"/>
          <w:szCs w:val="16"/>
        </w:rPr>
        <w:t xml:space="preserve"> Российской Федерации».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тодов и алгоритмов интеллектуальной поддержки принятия управленческих решений в экономических и социальных сист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мах</w:t>
      </w:r>
      <w:r w:rsidRPr="00C5537B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</w:t>
      </w:r>
      <w:r w:rsidRPr="00C5537B">
        <w:rPr>
          <w:sz w:val="16"/>
          <w:szCs w:val="16"/>
        </w:rPr>
        <w:t>е</w:t>
      </w:r>
      <w:r w:rsidRPr="00C5537B">
        <w:rPr>
          <w:sz w:val="16"/>
          <w:szCs w:val="16"/>
        </w:rPr>
        <w:t>рации от 29.12.2012 № 273-ФЗ «Об образовании в Российской Федерации» объем дисциплины в зачетных единицах с указанием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>кол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чества академических или астрономических часов, выделенных на контактную работу обучающихся с преподавателем (по видам уче</w:t>
      </w:r>
      <w:r w:rsidRPr="00C5537B">
        <w:rPr>
          <w:sz w:val="16"/>
          <w:szCs w:val="16"/>
        </w:rPr>
        <w:t>б</w:t>
      </w:r>
      <w:r w:rsidRPr="00C5537B">
        <w:rPr>
          <w:sz w:val="16"/>
          <w:szCs w:val="16"/>
        </w:rPr>
        <w:t>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</w:t>
      </w:r>
      <w:r w:rsidRPr="00C5537B">
        <w:rPr>
          <w:sz w:val="16"/>
          <w:szCs w:val="16"/>
        </w:rPr>
        <w:t>т</w:t>
      </w:r>
      <w:r w:rsidRPr="00C5537B">
        <w:rPr>
          <w:sz w:val="16"/>
          <w:szCs w:val="16"/>
        </w:rPr>
        <w:t>вержденным индивидуальным учебным планом при освоении образовательной программы обучающимися, зачисленными для продо</w:t>
      </w:r>
      <w:r w:rsidRPr="00C5537B">
        <w:rPr>
          <w:sz w:val="16"/>
          <w:szCs w:val="16"/>
        </w:rPr>
        <w:t>л</w:t>
      </w:r>
      <w:r w:rsidRPr="00C5537B">
        <w:rPr>
          <w:sz w:val="16"/>
          <w:szCs w:val="16"/>
        </w:rPr>
        <w:t>жения обучения в соответствии с частью 5 статьи 5 Федерального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>закона от 05.05.2014 № 84-ФЗ «Об особенностях правового регул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</w:t>
      </w:r>
      <w:proofErr w:type="gramEnd"/>
      <w:r w:rsidRPr="00C5537B">
        <w:rPr>
          <w:sz w:val="16"/>
          <w:szCs w:val="16"/>
        </w:rPr>
        <w:t xml:space="preserve">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746960" w:rsidRPr="00C5537B">
        <w:rPr>
          <w:b/>
          <w:sz w:val="16"/>
          <w:szCs w:val="16"/>
        </w:rPr>
        <w:t xml:space="preserve">09.06.01 Информатика и вычислительная техника, </w:t>
      </w:r>
      <w:r w:rsidR="00746960" w:rsidRPr="00C5537B">
        <w:rPr>
          <w:sz w:val="16"/>
          <w:szCs w:val="16"/>
        </w:rPr>
        <w:t>н</w:t>
      </w:r>
      <w:r w:rsidR="00746960" w:rsidRPr="00C5537B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746960" w:rsidRPr="00C5537B">
        <w:rPr>
          <w:sz w:val="16"/>
          <w:szCs w:val="16"/>
        </w:rPr>
        <w:t>Управление в социальных и экономических сист</w:t>
      </w:r>
      <w:r w:rsidR="00746960" w:rsidRPr="00C5537B">
        <w:rPr>
          <w:sz w:val="16"/>
          <w:szCs w:val="16"/>
        </w:rPr>
        <w:t>е</w:t>
      </w:r>
      <w:r w:rsidR="00746960" w:rsidRPr="00C5537B">
        <w:rPr>
          <w:sz w:val="16"/>
          <w:szCs w:val="16"/>
        </w:rPr>
        <w:t>мах</w:t>
      </w:r>
      <w:r w:rsidR="00746960" w:rsidRPr="00C5537B">
        <w:rPr>
          <w:rFonts w:eastAsia="Courier New"/>
          <w:sz w:val="16"/>
          <w:szCs w:val="16"/>
          <w:lang w:bidi="ru-RU"/>
        </w:rPr>
        <w:t>»</w:t>
      </w:r>
      <w:r w:rsidR="00746960" w:rsidRPr="00C5537B">
        <w:rPr>
          <w:sz w:val="16"/>
          <w:szCs w:val="16"/>
        </w:rPr>
        <w:t xml:space="preserve">; </w:t>
      </w:r>
      <w:proofErr w:type="gramStart"/>
      <w:r w:rsidR="00746960" w:rsidRPr="00C5537B">
        <w:rPr>
          <w:sz w:val="16"/>
          <w:szCs w:val="16"/>
        </w:rPr>
        <w:t xml:space="preserve">виды профессиональной деятельности: </w:t>
      </w:r>
      <w:r w:rsidR="00746960" w:rsidRPr="00C5537B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</w:t>
      </w:r>
      <w:r w:rsidR="00746960" w:rsidRPr="00C5537B">
        <w:rPr>
          <w:rFonts w:eastAsia="Courier New"/>
          <w:sz w:val="16"/>
          <w:szCs w:val="16"/>
          <w:lang w:bidi="ru-RU"/>
        </w:rPr>
        <w:t>е</w:t>
      </w:r>
      <w:r w:rsidR="00746960" w:rsidRPr="00C5537B">
        <w:rPr>
          <w:rFonts w:eastAsia="Courier New"/>
          <w:sz w:val="16"/>
          <w:szCs w:val="16"/>
          <w:lang w:bidi="ru-RU"/>
        </w:rPr>
        <w:t>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</w:t>
      </w:r>
      <w:r w:rsidR="00746960" w:rsidRPr="00C5537B">
        <w:rPr>
          <w:rFonts w:eastAsia="Courier New"/>
          <w:sz w:val="16"/>
          <w:szCs w:val="16"/>
          <w:lang w:bidi="ru-RU"/>
        </w:rPr>
        <w:t>а</w:t>
      </w:r>
      <w:r w:rsidR="00746960" w:rsidRPr="00C5537B">
        <w:rPr>
          <w:rFonts w:eastAsia="Courier New"/>
          <w:sz w:val="16"/>
          <w:szCs w:val="16"/>
          <w:lang w:bidi="ru-RU"/>
        </w:rPr>
        <w:t>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746960" w:rsidRPr="00C5537B">
        <w:rPr>
          <w:rFonts w:eastAsia="Courier New"/>
          <w:sz w:val="16"/>
          <w:szCs w:val="16"/>
          <w:lang w:bidi="ru-RU"/>
        </w:rPr>
        <w:t xml:space="preserve"> обла</w:t>
      </w:r>
      <w:r w:rsidR="00746960" w:rsidRPr="00C5537B">
        <w:rPr>
          <w:rFonts w:eastAsia="Courier New"/>
          <w:sz w:val="16"/>
          <w:szCs w:val="16"/>
          <w:lang w:bidi="ru-RU"/>
        </w:rPr>
        <w:t>с</w:t>
      </w:r>
      <w:r w:rsidR="00746960" w:rsidRPr="00C5537B">
        <w:rPr>
          <w:rFonts w:eastAsia="Courier New"/>
          <w:sz w:val="16"/>
          <w:szCs w:val="16"/>
          <w:lang w:bidi="ru-RU"/>
        </w:rPr>
        <w:t>тям; преподавательская деятельность по образовательным программам высшего образования</w:t>
      </w:r>
      <w:r w:rsidRPr="00C5537B">
        <w:rPr>
          <w:sz w:val="16"/>
          <w:szCs w:val="16"/>
        </w:rPr>
        <w:t>; очная и заочная формы обучения с уч</w:t>
      </w:r>
      <w:r w:rsidRPr="00C5537B">
        <w:rPr>
          <w:sz w:val="16"/>
          <w:szCs w:val="16"/>
        </w:rPr>
        <w:t>е</w:t>
      </w:r>
      <w:r w:rsidRPr="00C5537B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C5537B">
        <w:rPr>
          <w:sz w:val="16"/>
          <w:szCs w:val="16"/>
        </w:rPr>
        <w:t>я</w:t>
      </w:r>
      <w:r w:rsidRPr="00C5537B">
        <w:rPr>
          <w:sz w:val="16"/>
          <w:szCs w:val="16"/>
        </w:rPr>
        <w:t>тому на основании заявления обучающегося).</w:t>
      </w:r>
    </w:p>
    <w:p w:rsidR="007F4B97" w:rsidRPr="00C5537B" w:rsidRDefault="007F4B97" w:rsidP="00705FB5">
      <w:pPr>
        <w:tabs>
          <w:tab w:val="left" w:pos="900"/>
        </w:tabs>
        <w:jc w:val="both"/>
        <w:rPr>
          <w:b/>
        </w:rPr>
      </w:pPr>
    </w:p>
    <w:p w:rsidR="00F803A3" w:rsidRPr="00C5537B" w:rsidRDefault="007F4B97" w:rsidP="00741072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>5.</w:t>
      </w:r>
      <w:r w:rsidR="00114770" w:rsidRPr="00C5537B">
        <w:rPr>
          <w:b/>
        </w:rPr>
        <w:t>3</w:t>
      </w:r>
      <w:r w:rsidRPr="00C5537B">
        <w:rPr>
          <w:b/>
        </w:rPr>
        <w:t xml:space="preserve"> Содержание дисциплины</w:t>
      </w:r>
    </w:p>
    <w:p w:rsidR="00746960" w:rsidRPr="00C5537B" w:rsidRDefault="00746960" w:rsidP="00451CB5">
      <w:pPr>
        <w:autoSpaceDE w:val="0"/>
        <w:autoSpaceDN w:val="0"/>
        <w:adjustRightInd w:val="0"/>
        <w:jc w:val="both"/>
        <w:rPr>
          <w:i/>
        </w:rPr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</w:t>
      </w:r>
      <w:r w:rsidRPr="00C5537B">
        <w:rPr>
          <w:i/>
        </w:rPr>
        <w:t>. Методы и модели принятия решений в детерминированных условиях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- знать методологию теоретических и экспериментальных исследований в выбранной предметной области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>проводить поиск исследований и разработок в соответствии с выбранной предме</w:t>
      </w:r>
      <w:r w:rsidRPr="00C5537B">
        <w:rPr>
          <w:rFonts w:eastAsia="Calibri"/>
        </w:rPr>
        <w:t>т</w:t>
      </w:r>
      <w:r w:rsidRPr="00C5537B">
        <w:rPr>
          <w:rFonts w:eastAsia="Calibri"/>
        </w:rPr>
        <w:t>ной областью, планировать и проводить исследование в выбранной предметной области с использованием современных технологий и методов исследования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>навыками поиска инновационных исследований и разработок в соответствии с выбранной предметной областью</w:t>
      </w:r>
      <w:r w:rsidRPr="00C5537B">
        <w:t>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</w:p>
    <w:p w:rsidR="000B7377" w:rsidRPr="00C5537B" w:rsidRDefault="000B7377" w:rsidP="000B7377">
      <w:pPr>
        <w:jc w:val="both"/>
        <w:rPr>
          <w:b/>
        </w:rPr>
      </w:pPr>
      <w:r w:rsidRPr="00C5537B">
        <w:rPr>
          <w:b/>
        </w:rPr>
        <w:t xml:space="preserve">Тема № 1. </w:t>
      </w:r>
      <w:r w:rsidRPr="00C5537B">
        <w:t>Постановка задач принятия решений</w:t>
      </w:r>
    </w:p>
    <w:p w:rsidR="000B7377" w:rsidRPr="00C5537B" w:rsidRDefault="000B7377" w:rsidP="000B7377">
      <w:pPr>
        <w:pStyle w:val="a6"/>
        <w:spacing w:after="0"/>
        <w:jc w:val="both"/>
        <w:rPr>
          <w:iCs/>
          <w:sz w:val="24"/>
          <w:szCs w:val="24"/>
        </w:rPr>
      </w:pPr>
      <w:r w:rsidRPr="00C5537B">
        <w:rPr>
          <w:sz w:val="24"/>
          <w:szCs w:val="24"/>
        </w:rPr>
        <w:t>Постановка задач принятия решений. Этапы решения задач. Экспертные процедуры. М</w:t>
      </w:r>
      <w:r w:rsidRPr="00C5537B">
        <w:rPr>
          <w:sz w:val="24"/>
          <w:szCs w:val="24"/>
        </w:rPr>
        <w:t>е</w:t>
      </w:r>
      <w:r w:rsidRPr="00C5537B">
        <w:rPr>
          <w:sz w:val="24"/>
          <w:szCs w:val="24"/>
        </w:rPr>
        <w:t>тоды получения экспертной информации. Шкалы измерений, методы экспертных измер</w:t>
      </w:r>
      <w:r w:rsidRPr="00C5537B">
        <w:rPr>
          <w:sz w:val="24"/>
          <w:szCs w:val="24"/>
        </w:rPr>
        <w:t>е</w:t>
      </w:r>
      <w:r w:rsidRPr="00C5537B">
        <w:rPr>
          <w:sz w:val="24"/>
          <w:szCs w:val="24"/>
        </w:rPr>
        <w:t>ний. Методы опроса экспертов, характеристики экспертов. Методы обработки экспертной информации, оценка согласованности мнений экспертов.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  <w:rPr>
          <w:b/>
        </w:rPr>
      </w:pPr>
      <w:r w:rsidRPr="00C5537B">
        <w:rPr>
          <w:b/>
        </w:rPr>
        <w:t xml:space="preserve">Тема № 2. </w:t>
      </w:r>
      <w:r w:rsidRPr="00C5537B">
        <w:t>Методы многокритериальной оценки альтернатив</w:t>
      </w:r>
    </w:p>
    <w:p w:rsidR="000B7377" w:rsidRPr="00C5537B" w:rsidRDefault="000B7377" w:rsidP="000B7377">
      <w:pPr>
        <w:jc w:val="both"/>
      </w:pPr>
      <w:r w:rsidRPr="00C5537B">
        <w:t>Методы многокритериальной оценки альтернатив. Классификация методов. Множества компромиссов и согласия, построение множеств. Функция полезности. Аксиоматические методы многокритериальной оценки. Прямые методы многокритериальной оценки ал</w:t>
      </w:r>
      <w:r w:rsidRPr="00C5537B">
        <w:t>ь</w:t>
      </w:r>
      <w:r w:rsidRPr="00C5537B">
        <w:t>тернатив. Методы нормализации критериев. Характеристики приоритета критериев. П</w:t>
      </w:r>
      <w:r w:rsidRPr="00C5537B">
        <w:t>о</w:t>
      </w:r>
      <w:r w:rsidRPr="00C5537B">
        <w:t xml:space="preserve">стулируемые принципы оптимальности (равномерности, справедливой уступки, главного критерия, </w:t>
      </w:r>
      <w:proofErr w:type="gramStart"/>
      <w:r w:rsidRPr="00C5537B">
        <w:t>лексикографический</w:t>
      </w:r>
      <w:proofErr w:type="gramEnd"/>
      <w:r w:rsidRPr="00C5537B">
        <w:t>).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0B7377" w:rsidRPr="00C5537B" w:rsidRDefault="000B7377" w:rsidP="000B7377">
      <w:pPr>
        <w:spacing w:line="259" w:lineRule="auto"/>
        <w:jc w:val="both"/>
        <w:rPr>
          <w:rFonts w:eastAsia="Calibri"/>
          <w:lang w:eastAsia="en-US"/>
        </w:rPr>
      </w:pPr>
      <w:r w:rsidRPr="00C5537B">
        <w:rPr>
          <w:rFonts w:eastAsia="Calibri"/>
          <w:b/>
          <w:lang w:eastAsia="en-US"/>
        </w:rPr>
        <w:lastRenderedPageBreak/>
        <w:t xml:space="preserve">Тема № 3. </w:t>
      </w:r>
      <w:r w:rsidRPr="00C5537B">
        <w:t>Качественно-количественные методы интеллектуальной поддержки принятия решений</w:t>
      </w:r>
    </w:p>
    <w:p w:rsidR="000B7377" w:rsidRPr="00C5537B" w:rsidRDefault="000B7377" w:rsidP="000B7377">
      <w:pPr>
        <w:jc w:val="both"/>
        <w:rPr>
          <w:spacing w:val="4"/>
        </w:rPr>
      </w:pPr>
      <w:r w:rsidRPr="00C5537B">
        <w:t>Методы аппроксимации функции полезности. Деревья решений. Методы компенсации. Методы аналитической иерархии. Методы порогов несравнимости. Диалоговые методы принятия решений. Качественные методы принятия решений (вербальный анализ).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II</w:t>
      </w:r>
      <w:r w:rsidRPr="00C5537B">
        <w:rPr>
          <w:i/>
        </w:rPr>
        <w:t>. Методы и модели принятия решений в условиях неопределенности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- знать системные связи, закономерности функционирования и развития объектов, проце</w:t>
      </w:r>
      <w:r w:rsidRPr="00C5537B">
        <w:t>с</w:t>
      </w:r>
      <w:r w:rsidRPr="00C5537B">
        <w:t>сов в экономике и обществе с учетом отраслевых особенностей</w:t>
      </w:r>
      <w:proofErr w:type="gramStart"/>
      <w:r w:rsidRPr="00C5537B">
        <w:t>,</w:t>
      </w:r>
      <w:r w:rsidRPr="00C5537B">
        <w:rPr>
          <w:rFonts w:eastAsia="Calibri"/>
        </w:rPr>
        <w:t xml:space="preserve">; </w:t>
      </w:r>
      <w:proofErr w:type="gramEnd"/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осуществлять </w:t>
      </w:r>
      <w:r w:rsidRPr="00C5537B">
        <w:t xml:space="preserve">теоретические и прикладные </w:t>
      </w:r>
      <w:r w:rsidRPr="00C5537B">
        <w:rPr>
          <w:rFonts w:eastAsia="Calibri"/>
        </w:rPr>
        <w:t xml:space="preserve">исследования объектов, процессов в области экономических и социальных систем, использовать </w:t>
      </w:r>
      <w:r w:rsidRPr="00C5537B">
        <w:rPr>
          <w:bCs/>
        </w:rPr>
        <w:t>методы анализа, моделиров</w:t>
      </w:r>
      <w:r w:rsidRPr="00C5537B">
        <w:rPr>
          <w:bCs/>
        </w:rPr>
        <w:t>а</w:t>
      </w:r>
      <w:r w:rsidRPr="00C5537B">
        <w:rPr>
          <w:bCs/>
        </w:rPr>
        <w:t>ния, оптимизации, совершенствования управления и механизмов принятия решений в о</w:t>
      </w:r>
      <w:r w:rsidRPr="00C5537B">
        <w:rPr>
          <w:bCs/>
        </w:rPr>
        <w:t>р</w:t>
      </w:r>
      <w:r w:rsidRPr="00C5537B">
        <w:rPr>
          <w:bCs/>
        </w:rPr>
        <w:t>ганизационных системах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 xml:space="preserve">навыками планирования, реализации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 xml:space="preserve">исследований объектов, процессов экономических и социальных систем, навыками использования </w:t>
      </w:r>
      <w:r w:rsidRPr="00C5537B">
        <w:rPr>
          <w:bCs/>
        </w:rPr>
        <w:t>мет</w:t>
      </w:r>
      <w:r w:rsidRPr="00C5537B">
        <w:rPr>
          <w:bCs/>
        </w:rPr>
        <w:t>о</w:t>
      </w:r>
      <w:r w:rsidRPr="00C5537B">
        <w:rPr>
          <w:bCs/>
        </w:rPr>
        <w:t>дов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t>.</w:t>
      </w:r>
    </w:p>
    <w:p w:rsidR="000B7377" w:rsidRPr="00C5537B" w:rsidRDefault="000B7377" w:rsidP="000B7377">
      <w:pPr>
        <w:keepNext/>
        <w:jc w:val="both"/>
        <w:rPr>
          <w:b/>
        </w:rPr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4. </w:t>
      </w:r>
      <w:r w:rsidRPr="00C5537B">
        <w:t>Принятие решений в условиях неопределенности</w:t>
      </w:r>
    </w:p>
    <w:p w:rsidR="000B7377" w:rsidRPr="00C5537B" w:rsidRDefault="000B7377" w:rsidP="000B7377">
      <w:pPr>
        <w:pStyle w:val="a6"/>
        <w:spacing w:after="0"/>
        <w:jc w:val="both"/>
        <w:rPr>
          <w:b/>
          <w:sz w:val="24"/>
          <w:szCs w:val="24"/>
        </w:rPr>
      </w:pPr>
      <w:r w:rsidRPr="00C5537B">
        <w:rPr>
          <w:sz w:val="24"/>
          <w:szCs w:val="24"/>
        </w:rPr>
        <w:t xml:space="preserve">Принятие решений в условиях неопределенности. Виды неопределенности. </w:t>
      </w:r>
      <w:proofErr w:type="spellStart"/>
      <w:proofErr w:type="gramStart"/>
      <w:r w:rsidRPr="00C5537B">
        <w:rPr>
          <w:sz w:val="24"/>
          <w:szCs w:val="24"/>
        </w:rPr>
        <w:t>Стати-стические</w:t>
      </w:r>
      <w:proofErr w:type="spellEnd"/>
      <w:proofErr w:type="gramEnd"/>
      <w:r w:rsidRPr="00C5537B">
        <w:rPr>
          <w:sz w:val="24"/>
          <w:szCs w:val="24"/>
        </w:rPr>
        <w:t xml:space="preserve"> модели принятия решений. Критерии Байеса-Лапласа, </w:t>
      </w:r>
      <w:proofErr w:type="spellStart"/>
      <w:r w:rsidRPr="00C5537B">
        <w:rPr>
          <w:sz w:val="24"/>
          <w:szCs w:val="24"/>
        </w:rPr>
        <w:t>Гермейера</w:t>
      </w:r>
      <w:proofErr w:type="spellEnd"/>
      <w:r w:rsidRPr="00C5537B">
        <w:rPr>
          <w:sz w:val="24"/>
          <w:szCs w:val="24"/>
        </w:rPr>
        <w:t xml:space="preserve">, Бернулли-Лапласа, </w:t>
      </w:r>
      <w:proofErr w:type="spellStart"/>
      <w:r w:rsidRPr="00C5537B">
        <w:rPr>
          <w:sz w:val="24"/>
          <w:szCs w:val="24"/>
        </w:rPr>
        <w:t>максиминный</w:t>
      </w:r>
      <w:proofErr w:type="spellEnd"/>
      <w:r w:rsidRPr="00C5537B">
        <w:rPr>
          <w:sz w:val="24"/>
          <w:szCs w:val="24"/>
        </w:rPr>
        <w:t xml:space="preserve"> (</w:t>
      </w:r>
      <w:proofErr w:type="spellStart"/>
      <w:r w:rsidRPr="00C5537B">
        <w:rPr>
          <w:sz w:val="24"/>
          <w:szCs w:val="24"/>
        </w:rPr>
        <w:t>Вальда</w:t>
      </w:r>
      <w:proofErr w:type="spellEnd"/>
      <w:r w:rsidRPr="00C5537B">
        <w:rPr>
          <w:sz w:val="24"/>
          <w:szCs w:val="24"/>
        </w:rPr>
        <w:t xml:space="preserve">), минимаксного риска </w:t>
      </w:r>
      <w:proofErr w:type="spellStart"/>
      <w:r w:rsidRPr="00C5537B">
        <w:rPr>
          <w:sz w:val="24"/>
          <w:szCs w:val="24"/>
        </w:rPr>
        <w:t>Сэвиджа</w:t>
      </w:r>
      <w:proofErr w:type="spellEnd"/>
      <w:r w:rsidRPr="00C5537B">
        <w:rPr>
          <w:sz w:val="24"/>
          <w:szCs w:val="24"/>
        </w:rPr>
        <w:t xml:space="preserve">, Гурвица, </w:t>
      </w:r>
      <w:proofErr w:type="spellStart"/>
      <w:r w:rsidRPr="00C5537B">
        <w:rPr>
          <w:sz w:val="24"/>
          <w:szCs w:val="24"/>
        </w:rPr>
        <w:t>Ходжеса-Лемана</w:t>
      </w:r>
      <w:proofErr w:type="spellEnd"/>
      <w:r w:rsidRPr="00C5537B">
        <w:rPr>
          <w:sz w:val="24"/>
          <w:szCs w:val="24"/>
        </w:rPr>
        <w:t xml:space="preserve"> и др.</w:t>
      </w:r>
      <w:r w:rsidRPr="00C5537B">
        <w:rPr>
          <w:iCs/>
          <w:sz w:val="24"/>
          <w:szCs w:val="24"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5. </w:t>
      </w:r>
      <w:r w:rsidRPr="00C5537B">
        <w:t>Модели и методы принятие решений при нечеткой информации</w:t>
      </w:r>
    </w:p>
    <w:p w:rsidR="000B7377" w:rsidRPr="00C5537B" w:rsidRDefault="000B7377" w:rsidP="000B7377">
      <w:pPr>
        <w:jc w:val="both"/>
      </w:pPr>
      <w:r w:rsidRPr="00C5537B">
        <w:t>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</w:t>
      </w:r>
      <w:r w:rsidRPr="00C5537B">
        <w:t>а</w:t>
      </w:r>
      <w:r w:rsidRPr="00C5537B">
        <w:t>ние. Задачи математического программирования при нечетких исходных условиях. Нече</w:t>
      </w:r>
      <w:r w:rsidRPr="00C5537B">
        <w:t>т</w:t>
      </w:r>
      <w:r w:rsidRPr="00C5537B">
        <w:t>кие отношения, операции над отношениями, свойства отношений. Принятие решений при нечетком отношении предпочтений на множестве альтернатив. Принятие решений при нескольких отношениях предпочтения.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6. </w:t>
      </w:r>
      <w:r w:rsidRPr="00C5537B">
        <w:t xml:space="preserve">Принятие коллективных решений </w:t>
      </w:r>
    </w:p>
    <w:p w:rsidR="000B7377" w:rsidRPr="00C5537B" w:rsidRDefault="000B7377" w:rsidP="000B7377">
      <w:pPr>
        <w:jc w:val="both"/>
        <w:rPr>
          <w:iCs/>
        </w:rPr>
      </w:pPr>
      <w:r w:rsidRPr="00C5537B">
        <w:t xml:space="preserve">Принятие коллективных решений. Теорема </w:t>
      </w:r>
      <w:proofErr w:type="spellStart"/>
      <w:r w:rsidRPr="00C5537B">
        <w:t>Эрроу</w:t>
      </w:r>
      <w:proofErr w:type="spellEnd"/>
      <w:r w:rsidRPr="00C5537B">
        <w:t xml:space="preserve"> и ее анализ. Правила большинства, Кондорсе, </w:t>
      </w:r>
      <w:proofErr w:type="spellStart"/>
      <w:r w:rsidRPr="00C5537B">
        <w:t>Борда</w:t>
      </w:r>
      <w:proofErr w:type="spellEnd"/>
      <w:r w:rsidRPr="00C5537B">
        <w:t>. Парадокс Кондорсе. Расстояние в пространстве отношений. Совреме</w:t>
      </w:r>
      <w:r w:rsidRPr="00C5537B">
        <w:t>н</w:t>
      </w:r>
      <w:r w:rsidRPr="00C5537B">
        <w:t xml:space="preserve">ные концепции группового выбора. </w:t>
      </w:r>
      <w:r w:rsidRPr="00C5537B">
        <w:rPr>
          <w:iCs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Курс 2</w:t>
      </w:r>
    </w:p>
    <w:p w:rsidR="000B7377" w:rsidRPr="00C5537B" w:rsidRDefault="000B7377" w:rsidP="000B7377">
      <w:pPr>
        <w:rPr>
          <w:rFonts w:eastAsia="Calibri"/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</w:t>
      </w:r>
      <w:r w:rsidRPr="00C5537B">
        <w:rPr>
          <w:i/>
        </w:rPr>
        <w:t>. Социально-экономическое прогнозирование</w:t>
      </w:r>
      <w:r w:rsidRPr="00C5537B">
        <w:rPr>
          <w:rFonts w:eastAsia="Calibri"/>
          <w:i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знать </w:t>
      </w:r>
      <w:r w:rsidRPr="00C5537B">
        <w:rPr>
          <w:rFonts w:eastAsia="Calibri"/>
        </w:rPr>
        <w:t xml:space="preserve">методы проведения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>исследований объектов, проце</w:t>
      </w:r>
      <w:r w:rsidRPr="00C5537B">
        <w:rPr>
          <w:rFonts w:eastAsia="Calibri"/>
        </w:rPr>
        <w:t>с</w:t>
      </w:r>
      <w:r w:rsidRPr="00C5537B">
        <w:rPr>
          <w:rFonts w:eastAsia="Calibri"/>
        </w:rPr>
        <w:t>сов в области экономических и социальных систем, общие вопросы повышения эффе</w:t>
      </w:r>
      <w:r w:rsidRPr="00C5537B">
        <w:rPr>
          <w:rFonts w:eastAsia="Calibri"/>
        </w:rPr>
        <w:t>к</w:t>
      </w:r>
      <w:r w:rsidRPr="00C5537B">
        <w:rPr>
          <w:rFonts w:eastAsia="Calibri"/>
        </w:rPr>
        <w:t xml:space="preserve">тивности функционирования экономических и социальных систем;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проводить </w:t>
      </w:r>
      <w:proofErr w:type="spellStart"/>
      <w:proofErr w:type="gramStart"/>
      <w:r w:rsidRPr="00C5537B">
        <w:rPr>
          <w:rFonts w:eastAsia="Calibri"/>
        </w:rPr>
        <w:t>проводить</w:t>
      </w:r>
      <w:proofErr w:type="spellEnd"/>
      <w:proofErr w:type="gramEnd"/>
      <w:r w:rsidRPr="00C5537B">
        <w:rPr>
          <w:rFonts w:eastAsia="Calibri"/>
        </w:rPr>
        <w:t xml:space="preserve"> исследования системных связей, закономерностей </w:t>
      </w:r>
      <w:r w:rsidRPr="00C5537B">
        <w:t>функци</w:t>
      </w:r>
      <w:r w:rsidRPr="00C5537B">
        <w:t>о</w:t>
      </w:r>
      <w:r w:rsidRPr="00C5537B">
        <w:t xml:space="preserve">нирования и развития объектов, процессов в экономике и обществе с учетом отраслевых особенностей, </w:t>
      </w:r>
      <w:r w:rsidRPr="00C5537B">
        <w:rPr>
          <w:rFonts w:eastAsia="Calibri"/>
        </w:rPr>
        <w:t>планировать и проводить исследование в выбранной предметной области с использованием современных технологий и методов исследования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>методами проведения теоретических и прикладных исследований объектов, пр</w:t>
      </w:r>
      <w:r w:rsidRPr="00C5537B">
        <w:rPr>
          <w:rFonts w:eastAsia="Calibri"/>
        </w:rPr>
        <w:t>о</w:t>
      </w:r>
      <w:r w:rsidRPr="00C5537B">
        <w:rPr>
          <w:rFonts w:eastAsia="Calibri"/>
        </w:rPr>
        <w:t>цессов экономических и социальных систем, навыками планирования и проведения и</w:t>
      </w:r>
      <w:r w:rsidRPr="00C5537B">
        <w:rPr>
          <w:rFonts w:eastAsia="Calibri"/>
        </w:rPr>
        <w:t>с</w:t>
      </w:r>
      <w:r w:rsidRPr="00C5537B">
        <w:rPr>
          <w:rFonts w:eastAsia="Calibri"/>
        </w:rPr>
        <w:t>следований в выбранной предметной области с использованием современных технологий и методов исследования</w:t>
      </w:r>
      <w:r w:rsidRPr="00C5537B">
        <w:t>.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1. </w:t>
      </w:r>
      <w:r w:rsidRPr="00C5537B">
        <w:t>Социально-экономическое прогнозирование</w:t>
      </w:r>
    </w:p>
    <w:p w:rsidR="000B7377" w:rsidRPr="00C5537B" w:rsidRDefault="000B7377" w:rsidP="000B7377">
      <w:pPr>
        <w:widowControl w:val="0"/>
        <w:jc w:val="both"/>
      </w:pPr>
      <w:r w:rsidRPr="00C5537B">
        <w:t>Социально-экономическое прогнозирование. Задачи, роль и виды прогнозирования, кла</w:t>
      </w:r>
      <w:r w:rsidRPr="00C5537B">
        <w:t>с</w:t>
      </w:r>
      <w:r w:rsidRPr="00C5537B">
        <w:t>сификация прогнозов по цели прогнозирования, виду объектов прогнозирования, горизо</w:t>
      </w:r>
      <w:r w:rsidRPr="00C5537B">
        <w:t>н</w:t>
      </w:r>
      <w:r w:rsidRPr="00C5537B">
        <w:t>ту прогнозирования, масштабности прогнозирования. Оценка надежности прогнозиров</w:t>
      </w:r>
      <w:r w:rsidRPr="00C5537B">
        <w:t>а</w:t>
      </w:r>
      <w:r w:rsidRPr="00C5537B">
        <w:t>ния. Временные ряды и их анализ. Характеристики динамики социально-экономических явлений. Модели временных рядов, анализ компонентного состава рядов, тренды, крит</w:t>
      </w:r>
      <w:r w:rsidRPr="00C5537B">
        <w:t>е</w:t>
      </w:r>
      <w:r w:rsidRPr="00C5537B">
        <w:t xml:space="preserve">рии и методы выявления трендов. Алгоритмы выделения трендов. Модели кривых роста в социально-экономическом прогнозировании. Основные виды кривых роста, методы их выбора и идентификации параметров.  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2.  </w:t>
      </w:r>
      <w:r w:rsidRPr="00C5537B">
        <w:rPr>
          <w:iCs/>
        </w:rPr>
        <w:t>Оценка качества прогнозных моделей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Оценка качества прогнозных моделей. Критерии качества прогнозов. Методы и модели выявления и анализа периодических колебаний в динамических рядах. Статистические методы, фильтрация и анализ спектров.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3. </w:t>
      </w:r>
      <w:r w:rsidRPr="00C5537B">
        <w:rPr>
          <w:iCs/>
        </w:rPr>
        <w:t>Адаптивные модели и методы прогнозирования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b/>
        </w:rPr>
      </w:pPr>
      <w:r w:rsidRPr="00C5537B">
        <w:t>Адаптивные модели и методы прогнозирования. Особенности адаптивных моделей, их виды, методы построения. Модели стационарных и нестационарных временных рядов, их виды и методы построения.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b/>
        </w:rPr>
      </w:pPr>
    </w:p>
    <w:p w:rsidR="000B7377" w:rsidRPr="00C5537B" w:rsidRDefault="000B7377" w:rsidP="000B7377">
      <w:pPr>
        <w:jc w:val="both"/>
        <w:rPr>
          <w:bCs/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II</w:t>
      </w:r>
      <w:r w:rsidRPr="00C5537B">
        <w:rPr>
          <w:i/>
        </w:rPr>
        <w:t xml:space="preserve">. </w:t>
      </w:r>
      <w:r w:rsidRPr="00C5537B">
        <w:rPr>
          <w:i/>
          <w:iCs/>
        </w:rPr>
        <w:t>Основы теории активных систем</w:t>
      </w:r>
      <w:r w:rsidRPr="00C5537B">
        <w:rPr>
          <w:bCs/>
          <w:i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знать </w:t>
      </w:r>
      <w:r w:rsidRPr="00C5537B">
        <w:rPr>
          <w:rFonts w:eastAsia="Calibri"/>
        </w:rPr>
        <w:t xml:space="preserve">способы и критерии оценивания </w:t>
      </w:r>
      <w:r w:rsidRPr="00C5537B">
        <w:t>результатов исследований и разработок, выпо</w:t>
      </w:r>
      <w:r w:rsidRPr="00C5537B">
        <w:t>л</w:t>
      </w:r>
      <w:r w:rsidRPr="00C5537B">
        <w:t xml:space="preserve">ненных другими специалистами, </w:t>
      </w:r>
      <w:r w:rsidRPr="00C5537B">
        <w:rPr>
          <w:bCs/>
        </w:rPr>
        <w:t>методы анализа, моделирования, оптимизации, сове</w:t>
      </w:r>
      <w:r w:rsidRPr="00C5537B">
        <w:rPr>
          <w:bCs/>
        </w:rPr>
        <w:t>р</w:t>
      </w:r>
      <w:r w:rsidRPr="00C5537B">
        <w:rPr>
          <w:bCs/>
        </w:rPr>
        <w:t>шенствования управления и механизмов принятия решений в организационных системах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проводить оценку результатов исследований и разработок, выполненных другими специалистами, </w:t>
      </w:r>
      <w:r w:rsidRPr="00C5537B">
        <w:rPr>
          <w:rFonts w:eastAsia="Calibri"/>
        </w:rPr>
        <w:t xml:space="preserve">планировать, осуществлять </w:t>
      </w:r>
      <w:r w:rsidRPr="00C5537B">
        <w:t xml:space="preserve">теоретические и прикладные </w:t>
      </w:r>
      <w:r w:rsidRPr="00C5537B">
        <w:rPr>
          <w:rFonts w:eastAsia="Calibri"/>
        </w:rPr>
        <w:t>исследования объектов, процессов в области экономических и социальных систем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 xml:space="preserve">навыками планирования, реализации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>исследований объектов, процессов экономических и социальных систем</w:t>
      </w:r>
      <w:proofErr w:type="gramStart"/>
      <w:r w:rsidRPr="00C5537B">
        <w:rPr>
          <w:rFonts w:eastAsia="Calibri"/>
        </w:rPr>
        <w:t>,</w:t>
      </w:r>
      <w:r w:rsidRPr="00C5537B">
        <w:t>.</w:t>
      </w:r>
      <w:proofErr w:type="gramEnd"/>
    </w:p>
    <w:p w:rsidR="000B7377" w:rsidRPr="00C5537B" w:rsidRDefault="000B7377" w:rsidP="000B7377">
      <w:pPr>
        <w:jc w:val="both"/>
      </w:pPr>
    </w:p>
    <w:p w:rsidR="000B7377" w:rsidRPr="00C5537B" w:rsidRDefault="000B7377" w:rsidP="000B7377">
      <w:pPr>
        <w:jc w:val="both"/>
      </w:pPr>
      <w:r w:rsidRPr="00C5537B">
        <w:rPr>
          <w:b/>
        </w:rPr>
        <w:t>Тема № 4.</w:t>
      </w:r>
      <w:r w:rsidRPr="00C5537B">
        <w:t xml:space="preserve"> </w:t>
      </w:r>
      <w:r w:rsidRPr="00C5537B">
        <w:rPr>
          <w:iCs/>
        </w:rPr>
        <w:t>Основы теории активных систем</w:t>
      </w:r>
    </w:p>
    <w:p w:rsidR="000B7377" w:rsidRPr="00C5537B" w:rsidRDefault="000B7377" w:rsidP="000B7377">
      <w:pPr>
        <w:widowControl w:val="0"/>
        <w:jc w:val="both"/>
      </w:pPr>
      <w:r w:rsidRPr="00C5537B">
        <w:t>Основы теории активных систем. Понятия активной системы и механизма функционир</w:t>
      </w:r>
      <w:r w:rsidRPr="00C5537B">
        <w:t>о</w:t>
      </w:r>
      <w:r w:rsidRPr="00C5537B">
        <w:t xml:space="preserve">вания. Механизмы планирования в активных системах. </w:t>
      </w:r>
      <w:proofErr w:type="spellStart"/>
      <w:r w:rsidRPr="00C5537B">
        <w:t>Неманипулируемость</w:t>
      </w:r>
      <w:proofErr w:type="spellEnd"/>
      <w:r w:rsidRPr="00C5537B">
        <w:t xml:space="preserve"> процедур планирования. Принцип открытого управления и оптимальность правильных механизмов управления.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  <w:iCs/>
        </w:rPr>
      </w:pPr>
      <w:r w:rsidRPr="00C5537B">
        <w:rPr>
          <w:b/>
          <w:iCs/>
        </w:rPr>
        <w:t xml:space="preserve">Тема № 5. </w:t>
      </w:r>
      <w:r w:rsidRPr="00C5537B">
        <w:rPr>
          <w:iCs/>
        </w:rPr>
        <w:t>Механизмы стимулирования в активных системах</w:t>
      </w:r>
    </w:p>
    <w:p w:rsidR="000B7377" w:rsidRPr="00C5537B" w:rsidRDefault="000B7377" w:rsidP="000B7377">
      <w:pPr>
        <w:widowControl w:val="0"/>
        <w:jc w:val="both"/>
      </w:pPr>
      <w:r w:rsidRPr="00C5537B">
        <w:t>Механизмы стимулирования в детерминированных активных системах и активных сист</w:t>
      </w:r>
      <w:r w:rsidRPr="00C5537B">
        <w:t>е</w:t>
      </w:r>
      <w:r w:rsidRPr="00C5537B">
        <w:t xml:space="preserve">мах с неопределенностью. Согласованность оптимального решения. Базовые механизмы распределения ресурсов, активной экспертизы, конкурсные, многоканальные, </w:t>
      </w:r>
      <w:proofErr w:type="spellStart"/>
      <w:r w:rsidRPr="00C5537B">
        <w:t>противоза</w:t>
      </w:r>
      <w:r w:rsidRPr="00C5537B">
        <w:t>т</w:t>
      </w:r>
      <w:r w:rsidRPr="00C5537B">
        <w:t>ратные</w:t>
      </w:r>
      <w:proofErr w:type="spellEnd"/>
      <w:r w:rsidRPr="00C5537B">
        <w:t>.</w:t>
      </w:r>
      <w:r w:rsidRPr="00C5537B">
        <w:rPr>
          <w:shd w:val="clear" w:color="auto" w:fill="FFFFFF"/>
        </w:rPr>
        <w:t xml:space="preserve"> </w:t>
      </w:r>
      <w:r w:rsidRPr="00C5537B">
        <w:t xml:space="preserve"> 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  <w:iCs/>
        </w:rPr>
        <w:t xml:space="preserve">Тема № 6. </w:t>
      </w:r>
      <w:r w:rsidRPr="00C5537B">
        <w:rPr>
          <w:iCs/>
        </w:rPr>
        <w:t>Методы моделирования механизмов функционирования активных систем</w:t>
      </w:r>
    </w:p>
    <w:p w:rsidR="000B7377" w:rsidRPr="00C5537B" w:rsidRDefault="000B7377" w:rsidP="000B7377">
      <w:pPr>
        <w:widowControl w:val="0"/>
        <w:jc w:val="both"/>
      </w:pPr>
      <w:r w:rsidRPr="00C5537B">
        <w:t>Проблемы и методы идентификации организационных систем на основе ретроспективной, текущей и экспертной информации с учетом активности управляемых субъектов. Методы моделирования механизмов функционирования активных систем. Имитационные игры – инструмент исследования организационных механизмов и метод активного обучения.</w:t>
      </w:r>
      <w:r w:rsidRPr="00C5537B">
        <w:rPr>
          <w:shd w:val="clear" w:color="auto" w:fill="FFFFFF"/>
        </w:rPr>
        <w:t xml:space="preserve"> </w:t>
      </w:r>
      <w:r w:rsidRPr="00C5537B">
        <w:t xml:space="preserve"> 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  <w:i/>
          <w:iCs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III</w:t>
      </w:r>
      <w:r w:rsidRPr="00C5537B">
        <w:rPr>
          <w:i/>
        </w:rPr>
        <w:t>. Методы и модели планирования и управления</w:t>
      </w:r>
      <w:r w:rsidRPr="00C5537B">
        <w:rPr>
          <w:b/>
          <w:i/>
          <w:iCs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lastRenderedPageBreak/>
        <w:t xml:space="preserve">- знать, </w:t>
      </w:r>
      <w:r w:rsidRPr="00C5537B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использовать </w:t>
      </w:r>
      <w:r w:rsidRPr="00C5537B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 xml:space="preserve">навыками использования </w:t>
      </w:r>
      <w:r w:rsidRPr="00C5537B">
        <w:rPr>
          <w:bCs/>
        </w:rPr>
        <w:t>методов анализа, моделирования, оптимизации, с</w:t>
      </w:r>
      <w:r w:rsidRPr="00C5537B">
        <w:rPr>
          <w:bCs/>
        </w:rPr>
        <w:t>о</w:t>
      </w:r>
      <w:r w:rsidRPr="00C5537B">
        <w:rPr>
          <w:bCs/>
        </w:rPr>
        <w:t>вершенствования управления и механизмов принятия решений в организационных сист</w:t>
      </w:r>
      <w:r w:rsidRPr="00C5537B">
        <w:rPr>
          <w:bCs/>
        </w:rPr>
        <w:t>е</w:t>
      </w:r>
      <w:r w:rsidRPr="00C5537B">
        <w:rPr>
          <w:bCs/>
        </w:rPr>
        <w:t>мах</w:t>
      </w:r>
      <w:r w:rsidRPr="00C5537B">
        <w:t>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7. </w:t>
      </w:r>
      <w:r w:rsidRPr="00C5537B">
        <w:t>Методы сетевого планирования и управления</w:t>
      </w:r>
    </w:p>
    <w:p w:rsidR="000B7377" w:rsidRPr="00C5537B" w:rsidRDefault="000B7377" w:rsidP="000B7377">
      <w:pPr>
        <w:widowControl w:val="0"/>
        <w:jc w:val="both"/>
      </w:pPr>
      <w:r w:rsidRPr="00C5537B">
        <w:t>Управление проектами. Специфика проектно-ориентированных организаций. Цели, зад</w:t>
      </w:r>
      <w:r w:rsidRPr="00C5537B">
        <w:t>а</w:t>
      </w:r>
      <w:r w:rsidRPr="00C5537B">
        <w:t>чи и этапы управления проектами. Методы сетевого планирования и управления. Мех</w:t>
      </w:r>
      <w:r w:rsidRPr="00C5537B">
        <w:t>а</w:t>
      </w:r>
      <w:r w:rsidRPr="00C5537B">
        <w:t>низмы управления проектами.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  <w:iCs/>
        </w:rPr>
        <w:t xml:space="preserve">Тема № 8. </w:t>
      </w:r>
      <w:r w:rsidRPr="00C5537B">
        <w:t>Модели и механизмы внутрифирменного управления</w:t>
      </w:r>
    </w:p>
    <w:p w:rsidR="000B7377" w:rsidRPr="00C5537B" w:rsidRDefault="000B7377" w:rsidP="000B7377">
      <w:pPr>
        <w:widowControl w:val="0"/>
        <w:jc w:val="both"/>
      </w:pPr>
      <w:r w:rsidRPr="00C5537B">
        <w:t>Стратегическое планирование. Реформирование и реструктуризация предприятий. Мод</w:t>
      </w:r>
      <w:r w:rsidRPr="00C5537B">
        <w:t>е</w:t>
      </w:r>
      <w:r w:rsidRPr="00C5537B">
        <w:t>ли и механизмы внутрифирменного управления.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9. </w:t>
      </w:r>
      <w:r w:rsidRPr="00C5537B">
        <w:t>Управление трудовыми ресурсами в организационных системах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Управление трудовыми ресурсами в организационных системах. Цели и задачи управл</w:t>
      </w:r>
      <w:r w:rsidRPr="00C5537B">
        <w:t>е</w:t>
      </w:r>
      <w:r w:rsidRPr="00C5537B">
        <w:t>ния, планирование трудовых ресурсов, подбор, подготовка и расстановка кадров, оценка деловых качеств управленческого персонала, использование трудовых ресурсов, стили работы руководства, конфликтные ситуации, требования к кадрам управления в условиях чрезвычайных ситуаций.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10. </w:t>
      </w:r>
      <w:r w:rsidRPr="00C5537B">
        <w:t>Задачи и методы финансового анализа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Задачи и методы финансового анализа. Наращение и дисконтирование. Эффективная ставка. Потоки платежей. Финансовая эквивалентность обязательств. Типовые прилож</w:t>
      </w:r>
      <w:r w:rsidRPr="00C5537B">
        <w:t>е</w:t>
      </w:r>
      <w:r w:rsidRPr="00C5537B">
        <w:t>ния. Кредитные расчеты. Оценка инвестиционных процессов. Отбор инвестиционных проектов.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11. </w:t>
      </w:r>
      <w:r w:rsidRPr="00C5537B">
        <w:t>Математические основы финансового анализа в условиях риска и неопред</w:t>
      </w:r>
      <w:r w:rsidRPr="00C5537B">
        <w:t>е</w:t>
      </w:r>
      <w:r w:rsidRPr="00C5537B">
        <w:t>ленности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Финансовые расчеты на рынке ценных бумаг. Математические основы финансового ан</w:t>
      </w:r>
      <w:r w:rsidRPr="00C5537B">
        <w:t>а</w:t>
      </w:r>
      <w:r w:rsidRPr="00C5537B">
        <w:t>лиза в условиях риска и неопределенности. Риски и их измерители. Функция полезности. Задача об оптимальном портфеле ценных бумаг. Модели задач оптимизации рискового портфеля.</w:t>
      </w:r>
    </w:p>
    <w:p w:rsidR="00E27F21" w:rsidRPr="00C5537B" w:rsidRDefault="00E27F21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C5537B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C5537B">
        <w:rPr>
          <w:b/>
        </w:rPr>
        <w:t>обучающихся</w:t>
      </w:r>
      <w:proofErr w:type="gramEnd"/>
      <w:r w:rsidRPr="00C5537B">
        <w:rPr>
          <w:b/>
        </w:rPr>
        <w:t xml:space="preserve"> по дисциплине</w:t>
      </w:r>
    </w:p>
    <w:p w:rsidR="003A57B5" w:rsidRPr="00C5537B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5537B">
        <w:rPr>
          <w:rFonts w:ascii="Times New Roman" w:hAnsi="Times New Roman"/>
          <w:sz w:val="24"/>
          <w:szCs w:val="24"/>
        </w:rPr>
        <w:t>рекомендации</w:t>
      </w:r>
      <w:r w:rsidRPr="00C5537B">
        <w:rPr>
          <w:rFonts w:ascii="Times New Roman" w:hAnsi="Times New Roman"/>
          <w:sz w:val="24"/>
          <w:szCs w:val="24"/>
        </w:rPr>
        <w:t xml:space="preserve"> для </w:t>
      </w:r>
      <w:r w:rsidR="00125E93" w:rsidRPr="00C5537B">
        <w:rPr>
          <w:rFonts w:ascii="Times New Roman" w:hAnsi="Times New Roman"/>
          <w:sz w:val="24"/>
          <w:szCs w:val="24"/>
        </w:rPr>
        <w:t>аспирантов</w:t>
      </w:r>
      <w:r w:rsidRPr="00C5537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91D03" w:rsidRPr="00C5537B">
        <w:rPr>
          <w:rFonts w:ascii="Times New Roman" w:hAnsi="Times New Roman"/>
          <w:b/>
          <w:sz w:val="24"/>
          <w:szCs w:val="24"/>
        </w:rPr>
        <w:t>Разрабо</w:t>
      </w:r>
      <w:r w:rsidR="00591D03" w:rsidRPr="00C5537B">
        <w:rPr>
          <w:rFonts w:ascii="Times New Roman" w:hAnsi="Times New Roman"/>
          <w:b/>
          <w:sz w:val="24"/>
          <w:szCs w:val="24"/>
        </w:rPr>
        <w:t>т</w:t>
      </w:r>
      <w:r w:rsidR="00591D03" w:rsidRPr="00C5537B">
        <w:rPr>
          <w:rFonts w:ascii="Times New Roman" w:hAnsi="Times New Roman"/>
          <w:b/>
          <w:sz w:val="24"/>
          <w:szCs w:val="24"/>
        </w:rPr>
        <w:t>ка методов и алгоритмов интеллектуальной поддержки принятия управле</w:t>
      </w:r>
      <w:r w:rsidR="00591D03" w:rsidRPr="00C5537B">
        <w:rPr>
          <w:rFonts w:ascii="Times New Roman" w:hAnsi="Times New Roman"/>
          <w:b/>
          <w:sz w:val="24"/>
          <w:szCs w:val="24"/>
        </w:rPr>
        <w:t>н</w:t>
      </w:r>
      <w:r w:rsidR="00591D03" w:rsidRPr="00C5537B">
        <w:rPr>
          <w:rFonts w:ascii="Times New Roman" w:hAnsi="Times New Roman"/>
          <w:b/>
          <w:sz w:val="24"/>
          <w:szCs w:val="24"/>
        </w:rPr>
        <w:t>ческих решений в экономических и социальных системах</w:t>
      </w:r>
      <w:r w:rsidRPr="00C5537B">
        <w:rPr>
          <w:rFonts w:ascii="Times New Roman" w:hAnsi="Times New Roman"/>
          <w:sz w:val="24"/>
          <w:szCs w:val="24"/>
        </w:rPr>
        <w:t>»/</w:t>
      </w:r>
      <w:r w:rsidR="00516F43" w:rsidRPr="00C5537B">
        <w:rPr>
          <w:rFonts w:ascii="Times New Roman" w:hAnsi="Times New Roman"/>
          <w:sz w:val="24"/>
          <w:szCs w:val="24"/>
        </w:rPr>
        <w:t xml:space="preserve"> </w:t>
      </w:r>
      <w:r w:rsidR="007767E8" w:rsidRPr="00C5537B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767E8" w:rsidRPr="00C5537B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. </w:t>
      </w:r>
      <w:r w:rsidR="00920199" w:rsidRPr="00C5537B">
        <w:rPr>
          <w:rFonts w:ascii="Times New Roman" w:hAnsi="Times New Roman"/>
          <w:sz w:val="24"/>
          <w:szCs w:val="24"/>
        </w:rPr>
        <w:t xml:space="preserve">– Омск: </w:t>
      </w:r>
      <w:r w:rsidRPr="00C5537B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6D31AA">
        <w:rPr>
          <w:rFonts w:ascii="Times New Roman" w:hAnsi="Times New Roman"/>
          <w:sz w:val="24"/>
          <w:szCs w:val="24"/>
        </w:rPr>
        <w:t>22</w:t>
      </w:r>
      <w:r w:rsidR="00920199" w:rsidRPr="00C5537B">
        <w:rPr>
          <w:rFonts w:ascii="Times New Roman" w:hAnsi="Times New Roman"/>
          <w:sz w:val="24"/>
          <w:szCs w:val="24"/>
        </w:rPr>
        <w:t xml:space="preserve">. </w:t>
      </w:r>
    </w:p>
    <w:p w:rsidR="003D51CC" w:rsidRPr="00C5537B" w:rsidRDefault="003D51CC" w:rsidP="003D51C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553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553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C5537B">
        <w:rPr>
          <w:rFonts w:ascii="Times New Roman" w:hAnsi="Times New Roman"/>
          <w:sz w:val="24"/>
          <w:szCs w:val="24"/>
        </w:rPr>
        <w:t>е</w:t>
      </w:r>
      <w:r w:rsidRPr="00C5537B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C5537B">
        <w:rPr>
          <w:rFonts w:ascii="Times New Roman" w:hAnsi="Times New Roman"/>
          <w:sz w:val="24"/>
          <w:szCs w:val="24"/>
        </w:rPr>
        <w:t>и</w:t>
      </w:r>
      <w:r w:rsidRPr="00C5537B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ОмГА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C5537B">
        <w:rPr>
          <w:rFonts w:ascii="Times New Roman" w:hAnsi="Times New Roman"/>
          <w:sz w:val="24"/>
          <w:szCs w:val="24"/>
        </w:rPr>
        <w:t>а</w:t>
      </w:r>
      <w:r w:rsidRPr="00C5537B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E4790" w:rsidRPr="00C5537B" w:rsidRDefault="00CE4790" w:rsidP="00CE479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ОмГА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C5537B">
        <w:rPr>
          <w:rFonts w:ascii="Times New Roman" w:hAnsi="Times New Roman"/>
          <w:sz w:val="24"/>
          <w:szCs w:val="24"/>
        </w:rPr>
        <w:t>н</w:t>
      </w:r>
      <w:r w:rsidRPr="00C5537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D51CC" w:rsidRPr="00C5537B" w:rsidRDefault="003D51CC" w:rsidP="003D51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7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>м</w:t>
      </w:r>
      <w:r w:rsidRPr="00C5537B">
        <w:rPr>
          <w:rFonts w:ascii="Times New Roman" w:hAnsi="Times New Roman"/>
          <w:sz w:val="24"/>
          <w:szCs w:val="24"/>
        </w:rPr>
        <w:t>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C5537B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C5537B" w:rsidRDefault="0095763F" w:rsidP="00705FB5">
      <w:pPr>
        <w:ind w:firstLine="709"/>
        <w:jc w:val="both"/>
        <w:rPr>
          <w:b/>
        </w:rPr>
      </w:pPr>
      <w:r w:rsidRPr="00C5537B">
        <w:rPr>
          <w:b/>
        </w:rPr>
        <w:t>7</w:t>
      </w:r>
      <w:r w:rsidR="007F4B97" w:rsidRPr="00C5537B">
        <w:rPr>
          <w:b/>
        </w:rPr>
        <w:t>.</w:t>
      </w:r>
      <w:r w:rsidR="007865CB" w:rsidRPr="00C5537B">
        <w:rPr>
          <w:b/>
        </w:rPr>
        <w:t xml:space="preserve"> </w:t>
      </w:r>
      <w:r w:rsidR="00785842" w:rsidRPr="00C5537B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D1105" w:rsidRPr="00C5537B" w:rsidRDefault="00CD1105" w:rsidP="00705FB5">
      <w:pPr>
        <w:ind w:firstLine="709"/>
        <w:jc w:val="both"/>
        <w:rPr>
          <w:b/>
        </w:rPr>
      </w:pPr>
    </w:p>
    <w:p w:rsidR="00CD1105" w:rsidRPr="00C5537B" w:rsidRDefault="00705814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C5537B">
        <w:rPr>
          <w:b/>
          <w:bCs/>
          <w:i/>
        </w:rPr>
        <w:t>Основная</w:t>
      </w:r>
      <w:r w:rsidR="00705FB5" w:rsidRPr="00C5537B">
        <w:rPr>
          <w:b/>
          <w:bCs/>
          <w:i/>
        </w:rPr>
        <w:t>:</w:t>
      </w:r>
    </w:p>
    <w:p w:rsidR="00F11AED" w:rsidRPr="00C5537B" w:rsidRDefault="00F93499" w:rsidP="00B90662">
      <w:pPr>
        <w:ind w:firstLine="567"/>
        <w:jc w:val="both"/>
      </w:pPr>
      <w:r w:rsidRPr="00C5537B">
        <w:rPr>
          <w:shd w:val="clear" w:color="auto" w:fill="FCFCFC"/>
        </w:rPr>
        <w:t>1.Никонов О.И. Математическое моделирование и методы принятия решений [Эле</w:t>
      </w:r>
      <w:r w:rsidRPr="00C5537B">
        <w:rPr>
          <w:shd w:val="clear" w:color="auto" w:fill="FCFCFC"/>
        </w:rPr>
        <w:t>к</w:t>
      </w:r>
      <w:r w:rsidRPr="00C5537B">
        <w:rPr>
          <w:shd w:val="clear" w:color="auto" w:fill="FCFCFC"/>
        </w:rPr>
        <w:t>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978-5-7996-1562-8. — Режим доступа: </w:t>
      </w:r>
      <w:hyperlink r:id="rId8" w:history="1">
        <w:r w:rsidR="005D7BAA">
          <w:rPr>
            <w:rStyle w:val="a7"/>
            <w:shd w:val="clear" w:color="auto" w:fill="FCFCFC"/>
          </w:rPr>
          <w:t>http://www.iprbookshop.ru/69624.html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654DF6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2</w:t>
      </w:r>
      <w:r w:rsidR="000D7768" w:rsidRPr="00C5537B">
        <w:rPr>
          <w:shd w:val="clear" w:color="auto" w:fill="FCFCFC"/>
        </w:rPr>
        <w:t xml:space="preserve">. </w:t>
      </w:r>
      <w:proofErr w:type="spellStart"/>
      <w:r w:rsidR="000D7768" w:rsidRPr="00C5537B">
        <w:rPr>
          <w:shd w:val="clear" w:color="auto" w:fill="FCFCFC"/>
        </w:rPr>
        <w:t>Пиявский</w:t>
      </w:r>
      <w:proofErr w:type="spellEnd"/>
      <w:r w:rsidR="000D7768" w:rsidRPr="00C5537B">
        <w:rPr>
          <w:shd w:val="clear" w:color="auto" w:fill="FCFCFC"/>
        </w:rPr>
        <w:t xml:space="preserve"> С.А. Принятие решений [Электронный ресурс]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учебник / С.А. </w:t>
      </w:r>
      <w:proofErr w:type="spellStart"/>
      <w:r w:rsidR="000D7768" w:rsidRPr="00C5537B">
        <w:rPr>
          <w:shd w:val="clear" w:color="auto" w:fill="FCFCFC"/>
        </w:rPr>
        <w:t>Пия</w:t>
      </w:r>
      <w:r w:rsidR="000D7768" w:rsidRPr="00C5537B">
        <w:rPr>
          <w:shd w:val="clear" w:color="auto" w:fill="FCFCFC"/>
        </w:rPr>
        <w:t>в</w:t>
      </w:r>
      <w:r w:rsidR="000D7768" w:rsidRPr="00C5537B">
        <w:rPr>
          <w:shd w:val="clear" w:color="auto" w:fill="FCFCFC"/>
        </w:rPr>
        <w:t>ский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екстовые данные. — Самара: Самарский государственный архите</w:t>
      </w:r>
      <w:r w:rsidR="000D7768" w:rsidRPr="00C5537B">
        <w:rPr>
          <w:shd w:val="clear" w:color="auto" w:fill="FCFCFC"/>
        </w:rPr>
        <w:t>к</w:t>
      </w:r>
      <w:r w:rsidR="000D7768" w:rsidRPr="00C5537B">
        <w:rPr>
          <w:shd w:val="clear" w:color="auto" w:fill="FCFCFC"/>
        </w:rPr>
        <w:t xml:space="preserve">турно-строительный университет, ЭБС АСВ, 2015. — 180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>. — 978-5-9585-0615-6. — Р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 xml:space="preserve">жим доступа: </w:t>
      </w:r>
      <w:hyperlink r:id="rId9" w:history="1">
        <w:r w:rsidR="005D7BAA">
          <w:rPr>
            <w:rStyle w:val="a7"/>
            <w:shd w:val="clear" w:color="auto" w:fill="FCFCFC"/>
          </w:rPr>
          <w:t>http://www.iprbookshop.ru/49894.html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3</w:t>
      </w:r>
      <w:r w:rsidR="000D7768" w:rsidRPr="00C5537B">
        <w:rPr>
          <w:shd w:val="clear" w:color="auto" w:fill="FCFCFC"/>
        </w:rPr>
        <w:t>.Бородачёв С.М. Теория принятия решений [Электронный ресурс]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учебное пос</w:t>
      </w:r>
      <w:r w:rsidR="000D7768" w:rsidRPr="00C5537B">
        <w:rPr>
          <w:shd w:val="clear" w:color="auto" w:fill="FCFCFC"/>
        </w:rPr>
        <w:t>о</w:t>
      </w:r>
      <w:r w:rsidR="000D7768" w:rsidRPr="00C5537B">
        <w:rPr>
          <w:shd w:val="clear" w:color="auto" w:fill="FCFCFC"/>
        </w:rPr>
        <w:t xml:space="preserve">бие / С.М. </w:t>
      </w:r>
      <w:proofErr w:type="spellStart"/>
      <w:r w:rsidR="000D7768" w:rsidRPr="00C5537B">
        <w:rPr>
          <w:shd w:val="clear" w:color="auto" w:fill="FCFCFC"/>
        </w:rPr>
        <w:t>Бородачёв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екстовые данные. — Екатеринбург: Уральский фед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 xml:space="preserve">ральный университет, ЭБС АСВ, 2014. — 124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 xml:space="preserve">. — 978-5-7996-1196-5. — Режим доступа: </w:t>
      </w:r>
      <w:hyperlink r:id="rId10" w:history="1">
        <w:r w:rsidR="005D7BAA">
          <w:rPr>
            <w:rStyle w:val="a7"/>
            <w:shd w:val="clear" w:color="auto" w:fill="FCFCFC"/>
          </w:rPr>
          <w:t>http://www.iprbookshop.ru/69763.html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4</w:t>
      </w:r>
      <w:r w:rsidR="005D3665" w:rsidRPr="00C5537B">
        <w:rPr>
          <w:shd w:val="clear" w:color="auto" w:fill="FCFCFC"/>
        </w:rPr>
        <w:t>.Петров А.Е. Математические модели принятия решений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М.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И</w:t>
      </w:r>
      <w:r w:rsidR="005D3665" w:rsidRPr="00C5537B">
        <w:rPr>
          <w:shd w:val="clear" w:color="auto" w:fill="FCFCFC"/>
        </w:rPr>
        <w:t>з</w:t>
      </w:r>
      <w:r w:rsidR="005D3665" w:rsidRPr="00C5537B">
        <w:rPr>
          <w:shd w:val="clear" w:color="auto" w:fill="FCFCFC"/>
        </w:rPr>
        <w:t xml:space="preserve">дательский Дом </w:t>
      </w:r>
      <w:proofErr w:type="spellStart"/>
      <w:r w:rsidR="005D3665" w:rsidRPr="00C5537B">
        <w:rPr>
          <w:shd w:val="clear" w:color="auto" w:fill="FCFCFC"/>
        </w:rPr>
        <w:t>МИСиС</w:t>
      </w:r>
      <w:proofErr w:type="spellEnd"/>
      <w:r w:rsidR="005D3665" w:rsidRPr="00C5537B">
        <w:rPr>
          <w:shd w:val="clear" w:color="auto" w:fill="FCFCFC"/>
        </w:rPr>
        <w:t xml:space="preserve">, 2018. — 80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978-5-906953-14-8. — Режим доступа: </w:t>
      </w:r>
      <w:hyperlink r:id="rId11" w:history="1">
        <w:r w:rsidR="005D7BAA">
          <w:rPr>
            <w:rStyle w:val="a7"/>
            <w:shd w:val="clear" w:color="auto" w:fill="FCFCFC"/>
          </w:rPr>
          <w:t>http://www.iprbookshop.ru/78572.html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654DF6" w:rsidRPr="00C5537B" w:rsidRDefault="00B90662" w:rsidP="00B90662">
      <w:pPr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5</w:t>
      </w:r>
      <w:r w:rsidR="005D3665" w:rsidRPr="00C5537B">
        <w:rPr>
          <w:shd w:val="clear" w:color="auto" w:fill="FCFCFC"/>
        </w:rPr>
        <w:t>. Социально-экономическое прогнозирование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учебное п</w:t>
      </w:r>
      <w:r w:rsidR="005D3665" w:rsidRPr="00C5537B">
        <w:rPr>
          <w:shd w:val="clear" w:color="auto" w:fill="FCFCFC"/>
        </w:rPr>
        <w:t>о</w:t>
      </w:r>
      <w:r w:rsidR="005D3665" w:rsidRPr="00C5537B">
        <w:rPr>
          <w:shd w:val="clear" w:color="auto" w:fill="FCFCFC"/>
        </w:rPr>
        <w:t>собие / А.Н. Герасимов [и др.].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Ставрополь: Ставр</w:t>
      </w:r>
      <w:r w:rsidR="005D3665" w:rsidRPr="00C5537B">
        <w:rPr>
          <w:shd w:val="clear" w:color="auto" w:fill="FCFCFC"/>
        </w:rPr>
        <w:t>о</w:t>
      </w:r>
      <w:r w:rsidR="005D3665" w:rsidRPr="00C5537B">
        <w:rPr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978-5-9596-1294-8. — Режим доступа: </w:t>
      </w:r>
      <w:hyperlink r:id="rId12" w:history="1">
        <w:r w:rsidR="005D7BAA">
          <w:rPr>
            <w:rStyle w:val="a7"/>
            <w:shd w:val="clear" w:color="auto" w:fill="FCFCFC"/>
          </w:rPr>
          <w:t>http://www.iprbookshop.ru/76054.html</w:t>
        </w:r>
      </w:hyperlink>
    </w:p>
    <w:p w:rsidR="005D3665" w:rsidRPr="00C5537B" w:rsidRDefault="00B90662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6</w:t>
      </w:r>
      <w:r w:rsidR="005D3665" w:rsidRPr="00C5537B">
        <w:rPr>
          <w:shd w:val="clear" w:color="auto" w:fill="FCFCFC"/>
        </w:rPr>
        <w:t xml:space="preserve">. </w:t>
      </w:r>
      <w:proofErr w:type="spellStart"/>
      <w:r w:rsidR="005D3665" w:rsidRPr="00C5537B">
        <w:t>Минько</w:t>
      </w:r>
      <w:proofErr w:type="spellEnd"/>
      <w:r w:rsidR="005D3665" w:rsidRPr="00C5537B">
        <w:t xml:space="preserve"> Э.В. Методы прогнозирования и исследования операций [Электронный ресурс]</w:t>
      </w:r>
      <w:proofErr w:type="gramStart"/>
      <w:r w:rsidR="005D3665" w:rsidRPr="00C5537B">
        <w:t xml:space="preserve"> :</w:t>
      </w:r>
      <w:proofErr w:type="gramEnd"/>
      <w:r w:rsidR="005D3665" w:rsidRPr="00C5537B">
        <w:t xml:space="preserve"> учебное пособие / Э.В. </w:t>
      </w:r>
      <w:proofErr w:type="spellStart"/>
      <w:r w:rsidR="005D3665" w:rsidRPr="00C5537B">
        <w:t>Минько</w:t>
      </w:r>
      <w:proofErr w:type="spellEnd"/>
      <w:r w:rsidR="005D3665" w:rsidRPr="00C5537B">
        <w:t xml:space="preserve">, А.Э. </w:t>
      </w:r>
      <w:proofErr w:type="spellStart"/>
      <w:r w:rsidR="005D3665" w:rsidRPr="00C5537B">
        <w:t>Минько</w:t>
      </w:r>
      <w:proofErr w:type="spellEnd"/>
      <w:r w:rsidR="005D3665" w:rsidRPr="00C5537B">
        <w:t>. — Электрон</w:t>
      </w:r>
      <w:proofErr w:type="gramStart"/>
      <w:r w:rsidR="005D3665" w:rsidRPr="00C5537B">
        <w:t>.</w:t>
      </w:r>
      <w:proofErr w:type="gramEnd"/>
      <w:r w:rsidR="005D3665" w:rsidRPr="00C5537B">
        <w:t xml:space="preserve"> </w:t>
      </w:r>
      <w:proofErr w:type="gramStart"/>
      <w:r w:rsidR="005D3665" w:rsidRPr="00C5537B">
        <w:t>т</w:t>
      </w:r>
      <w:proofErr w:type="gramEnd"/>
      <w:r w:rsidR="005D3665" w:rsidRPr="00C5537B">
        <w:t xml:space="preserve">екстовые данные. — Саратов: </w:t>
      </w:r>
      <w:proofErr w:type="gramStart"/>
      <w:r w:rsidR="005D3665" w:rsidRPr="00C5537B">
        <w:t>Ай</w:t>
      </w:r>
      <w:proofErr w:type="gramEnd"/>
      <w:r w:rsidR="005D3665" w:rsidRPr="00C5537B">
        <w:t xml:space="preserve"> Пи Эр </w:t>
      </w:r>
      <w:proofErr w:type="spellStart"/>
      <w:r w:rsidR="005D3665" w:rsidRPr="00C5537B">
        <w:t>Медиа</w:t>
      </w:r>
      <w:proofErr w:type="spellEnd"/>
      <w:r w:rsidR="005D3665" w:rsidRPr="00C5537B">
        <w:t xml:space="preserve">, 2017. — 316 </w:t>
      </w:r>
      <w:proofErr w:type="spellStart"/>
      <w:r w:rsidR="005D3665" w:rsidRPr="00C5537B">
        <w:t>c</w:t>
      </w:r>
      <w:proofErr w:type="spellEnd"/>
      <w:r w:rsidR="005D3665" w:rsidRPr="00C5537B">
        <w:t xml:space="preserve">. — 978-5-4486-0035-7. — Режим доступа: </w:t>
      </w:r>
      <w:hyperlink r:id="rId13" w:history="1">
        <w:r w:rsidR="005D7BAA">
          <w:rPr>
            <w:rStyle w:val="a7"/>
          </w:rPr>
          <w:t>http://www.iprbookshop.ru/70613.html</w:t>
        </w:r>
      </w:hyperlink>
      <w:r w:rsidR="00620594" w:rsidRPr="00C5537B">
        <w:t xml:space="preserve"> </w:t>
      </w:r>
    </w:p>
    <w:p w:rsidR="005D3665" w:rsidRPr="00C5537B" w:rsidRDefault="00B90662" w:rsidP="00B90662">
      <w:pPr>
        <w:ind w:firstLine="567"/>
        <w:jc w:val="both"/>
        <w:rPr>
          <w:shd w:val="clear" w:color="auto" w:fill="FCFCFC"/>
        </w:rPr>
      </w:pPr>
      <w:r w:rsidRPr="00C5537B">
        <w:t>7</w:t>
      </w:r>
      <w:r w:rsidR="005D3665" w:rsidRPr="00C5537B">
        <w:t>.</w:t>
      </w:r>
      <w:r w:rsidR="005D3665" w:rsidRPr="00C5537B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5D3665" w:rsidRPr="00C5537B">
        <w:rPr>
          <w:shd w:val="clear" w:color="auto" w:fill="FCFCFC"/>
        </w:rPr>
        <w:t>н</w:t>
      </w:r>
      <w:r w:rsidR="005D3665" w:rsidRPr="00C5537B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</w:t>
      </w:r>
      <w:r w:rsidR="005D3665" w:rsidRPr="00C5537B">
        <w:rPr>
          <w:shd w:val="clear" w:color="auto" w:fill="FCFCFC"/>
        </w:rPr>
        <w:t>н</w:t>
      </w:r>
      <w:r w:rsidR="005D3665" w:rsidRPr="00C5537B">
        <w:rPr>
          <w:shd w:val="clear" w:color="auto" w:fill="FCFCFC"/>
        </w:rPr>
        <w:t>ные. — Томск: Томский государственный университет систем управления и радиоэле</w:t>
      </w:r>
      <w:r w:rsidR="005D3665" w:rsidRPr="00C5537B">
        <w:rPr>
          <w:shd w:val="clear" w:color="auto" w:fill="FCFCFC"/>
        </w:rPr>
        <w:t>к</w:t>
      </w:r>
      <w:r w:rsidR="005D3665" w:rsidRPr="00C5537B">
        <w:rPr>
          <w:shd w:val="clear" w:color="auto" w:fill="FCFCFC"/>
        </w:rPr>
        <w:t xml:space="preserve">троники, Эль </w:t>
      </w:r>
      <w:proofErr w:type="spellStart"/>
      <w:r w:rsidR="005D3665" w:rsidRPr="00C5537B">
        <w:rPr>
          <w:shd w:val="clear" w:color="auto" w:fill="FCFCFC"/>
        </w:rPr>
        <w:t>Контент</w:t>
      </w:r>
      <w:proofErr w:type="spellEnd"/>
      <w:r w:rsidR="005D3665" w:rsidRPr="00C5537B">
        <w:rPr>
          <w:shd w:val="clear" w:color="auto" w:fill="FCFCFC"/>
        </w:rPr>
        <w:t xml:space="preserve">, 2015. — 178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978-5-4332-0252-8. — Режим доступа: </w:t>
      </w:r>
      <w:hyperlink r:id="rId14" w:history="1">
        <w:r w:rsidR="005D7BAA">
          <w:rPr>
            <w:rStyle w:val="a7"/>
            <w:shd w:val="clear" w:color="auto" w:fill="FCFCFC"/>
          </w:rPr>
          <w:t>http://www.iprbookshop.ru/72118.html</w:t>
        </w:r>
      </w:hyperlink>
    </w:p>
    <w:p w:rsidR="00075261" w:rsidRPr="00C5537B" w:rsidRDefault="00B90662" w:rsidP="00B90662">
      <w:pPr>
        <w:shd w:val="clear" w:color="auto" w:fill="FCFCFC"/>
        <w:spacing w:line="335" w:lineRule="atLeast"/>
        <w:ind w:firstLine="567"/>
      </w:pPr>
      <w:r w:rsidRPr="00C5537B">
        <w:t>8</w:t>
      </w:r>
      <w:r w:rsidR="00075261" w:rsidRPr="00C5537B">
        <w:t xml:space="preserve">. Дубина И.Н. Модели теории игр для анализа </w:t>
      </w:r>
      <w:proofErr w:type="spellStart"/>
      <w:r w:rsidR="00075261" w:rsidRPr="00C5537B">
        <w:t>креативно-инновационной</w:t>
      </w:r>
      <w:proofErr w:type="spellEnd"/>
      <w:r w:rsidR="00075261" w:rsidRPr="00C5537B">
        <w:t xml:space="preserve"> деятел</w:t>
      </w:r>
      <w:r w:rsidR="00075261" w:rsidRPr="00C5537B">
        <w:t>ь</w:t>
      </w:r>
      <w:r w:rsidR="00075261" w:rsidRPr="00C5537B">
        <w:t>ности [Электронный ресурс]</w:t>
      </w:r>
      <w:proofErr w:type="gramStart"/>
      <w:r w:rsidR="00075261" w:rsidRPr="00C5537B">
        <w:t xml:space="preserve"> :</w:t>
      </w:r>
      <w:proofErr w:type="gramEnd"/>
      <w:r w:rsidR="00075261" w:rsidRPr="00C5537B">
        <w:t xml:space="preserve"> монография / И.Н. Дубина. — Электрон</w:t>
      </w:r>
      <w:proofErr w:type="gramStart"/>
      <w:r w:rsidR="00075261" w:rsidRPr="00C5537B">
        <w:t>.</w:t>
      </w:r>
      <w:proofErr w:type="gramEnd"/>
      <w:r w:rsidR="00075261" w:rsidRPr="00C5537B">
        <w:t xml:space="preserve"> </w:t>
      </w:r>
      <w:proofErr w:type="gramStart"/>
      <w:r w:rsidR="00075261" w:rsidRPr="00C5537B">
        <w:t>т</w:t>
      </w:r>
      <w:proofErr w:type="gramEnd"/>
      <w:r w:rsidR="00075261" w:rsidRPr="00C5537B">
        <w:t xml:space="preserve">екстовые данные. — Саратов: </w:t>
      </w:r>
      <w:proofErr w:type="gramStart"/>
      <w:r w:rsidR="00075261" w:rsidRPr="00C5537B">
        <w:t>Ай</w:t>
      </w:r>
      <w:proofErr w:type="gramEnd"/>
      <w:r w:rsidR="00075261" w:rsidRPr="00C5537B">
        <w:t xml:space="preserve"> Пи Эр </w:t>
      </w:r>
      <w:proofErr w:type="spellStart"/>
      <w:r w:rsidR="00075261" w:rsidRPr="00C5537B">
        <w:t>Медиа</w:t>
      </w:r>
      <w:proofErr w:type="spellEnd"/>
      <w:r w:rsidR="00075261" w:rsidRPr="00C5537B">
        <w:t xml:space="preserve">, 2018. — 165 </w:t>
      </w:r>
      <w:proofErr w:type="spellStart"/>
      <w:r w:rsidR="00075261" w:rsidRPr="00C5537B">
        <w:t>c</w:t>
      </w:r>
      <w:proofErr w:type="spellEnd"/>
      <w:r w:rsidR="00075261" w:rsidRPr="00C5537B">
        <w:t xml:space="preserve">. — 978-5-4486-0376-1. — Режим доступа: </w:t>
      </w:r>
      <w:hyperlink r:id="rId15" w:history="1">
        <w:r w:rsidR="005D7BAA">
          <w:rPr>
            <w:rStyle w:val="a7"/>
          </w:rPr>
          <w:t>http://www.iprbookshop.ru/76238.html</w:t>
        </w:r>
      </w:hyperlink>
      <w:r w:rsidR="00620594" w:rsidRPr="00C5537B">
        <w:t xml:space="preserve"> </w:t>
      </w:r>
    </w:p>
    <w:p w:rsidR="00CD1105" w:rsidRPr="00C5537B" w:rsidRDefault="00CD1105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</w:p>
    <w:p w:rsidR="00C77294" w:rsidRPr="00C5537B" w:rsidRDefault="00705814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C5537B">
        <w:rPr>
          <w:b/>
          <w:bCs/>
          <w:i/>
        </w:rPr>
        <w:t>Дополнительная</w:t>
      </w:r>
      <w:r w:rsidR="00705FB5" w:rsidRPr="00C5537B">
        <w:rPr>
          <w:b/>
          <w:bCs/>
          <w:i/>
        </w:rPr>
        <w:t>: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9</w:t>
      </w:r>
      <w:r w:rsidR="00F93499" w:rsidRPr="00C5537B">
        <w:rPr>
          <w:shd w:val="clear" w:color="auto" w:fill="FCFCFC"/>
        </w:rPr>
        <w:t>.Тен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F93499" w:rsidRPr="00C5537B">
        <w:rPr>
          <w:shd w:val="clear" w:color="auto" w:fill="FCFCFC"/>
        </w:rPr>
        <w:t xml:space="preserve"> :</w:t>
      </w:r>
      <w:proofErr w:type="gramEnd"/>
      <w:r w:rsidR="00F93499" w:rsidRPr="00C5537B">
        <w:rPr>
          <w:shd w:val="clear" w:color="auto" w:fill="FCFCFC"/>
        </w:rPr>
        <w:t xml:space="preserve"> мон</w:t>
      </w:r>
      <w:r w:rsidR="00F93499" w:rsidRPr="00C5537B">
        <w:rPr>
          <w:shd w:val="clear" w:color="auto" w:fill="FCFCFC"/>
        </w:rPr>
        <w:t>о</w:t>
      </w:r>
      <w:r w:rsidR="00F93499" w:rsidRPr="00C5537B">
        <w:rPr>
          <w:shd w:val="clear" w:color="auto" w:fill="FCFCFC"/>
        </w:rPr>
        <w:t xml:space="preserve">графия / А.В. </w:t>
      </w:r>
      <w:proofErr w:type="spellStart"/>
      <w:r w:rsidR="00F93499" w:rsidRPr="00C5537B">
        <w:rPr>
          <w:shd w:val="clear" w:color="auto" w:fill="FCFCFC"/>
        </w:rPr>
        <w:t>Тен</w:t>
      </w:r>
      <w:proofErr w:type="spellEnd"/>
      <w:r w:rsidR="00F93499" w:rsidRPr="00C5537B">
        <w:rPr>
          <w:shd w:val="clear" w:color="auto" w:fill="FCFCFC"/>
        </w:rPr>
        <w:t>. — Электрон</w:t>
      </w:r>
      <w:proofErr w:type="gramStart"/>
      <w:r w:rsidR="00F93499" w:rsidRPr="00C5537B">
        <w:rPr>
          <w:shd w:val="clear" w:color="auto" w:fill="FCFCFC"/>
        </w:rPr>
        <w:t>.</w:t>
      </w:r>
      <w:proofErr w:type="gramEnd"/>
      <w:r w:rsidR="00F93499" w:rsidRPr="00C5537B">
        <w:rPr>
          <w:shd w:val="clear" w:color="auto" w:fill="FCFCFC"/>
        </w:rPr>
        <w:t xml:space="preserve"> </w:t>
      </w:r>
      <w:proofErr w:type="gramStart"/>
      <w:r w:rsidR="00F93499" w:rsidRPr="00C5537B">
        <w:rPr>
          <w:shd w:val="clear" w:color="auto" w:fill="FCFCFC"/>
        </w:rPr>
        <w:t>т</w:t>
      </w:r>
      <w:proofErr w:type="gramEnd"/>
      <w:r w:rsidR="00F93499" w:rsidRPr="00C5537B">
        <w:rPr>
          <w:shd w:val="clear" w:color="auto" w:fill="FCFCFC"/>
        </w:rPr>
        <w:t>екстовые данные. — М.</w:t>
      </w:r>
      <w:proofErr w:type="gramStart"/>
      <w:r w:rsidR="00F93499" w:rsidRPr="00C5537B">
        <w:rPr>
          <w:shd w:val="clear" w:color="auto" w:fill="FCFCFC"/>
        </w:rPr>
        <w:t xml:space="preserve"> :</w:t>
      </w:r>
      <w:proofErr w:type="gramEnd"/>
      <w:r w:rsidR="00F93499" w:rsidRPr="00C5537B">
        <w:rPr>
          <w:shd w:val="clear" w:color="auto" w:fill="FCFCFC"/>
        </w:rPr>
        <w:t xml:space="preserve"> ИД «Экономическая газета», ИТКОР, 2012. — 293 </w:t>
      </w:r>
      <w:proofErr w:type="spellStart"/>
      <w:r w:rsidR="00F93499" w:rsidRPr="00C5537B">
        <w:rPr>
          <w:shd w:val="clear" w:color="auto" w:fill="FCFCFC"/>
        </w:rPr>
        <w:t>c</w:t>
      </w:r>
      <w:proofErr w:type="spellEnd"/>
      <w:r w:rsidR="00F93499" w:rsidRPr="00C5537B">
        <w:rPr>
          <w:shd w:val="clear" w:color="auto" w:fill="FCFCFC"/>
        </w:rPr>
        <w:t xml:space="preserve">. — 978-5-905735-18-9. — Режим доступа: </w:t>
      </w:r>
      <w:hyperlink r:id="rId16" w:history="1">
        <w:r w:rsidR="005D7BAA">
          <w:rPr>
            <w:rStyle w:val="a7"/>
            <w:shd w:val="clear" w:color="auto" w:fill="FCFCFC"/>
          </w:rPr>
          <w:t>http://www.iprbookshop.ru/8362.html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shd w:val="clear" w:color="auto" w:fill="FCFCFC"/>
        <w:spacing w:line="272" w:lineRule="atLeast"/>
        <w:ind w:firstLine="567"/>
        <w:rPr>
          <w:shd w:val="clear" w:color="auto" w:fill="FCFCFC"/>
        </w:rPr>
      </w:pPr>
      <w:r w:rsidRPr="00C5537B">
        <w:t>10</w:t>
      </w:r>
      <w:r w:rsidR="00F93499" w:rsidRPr="00C5537B">
        <w:t>.Новиков А.И. Теория принятия решений и управление рисками в финансовой и налоговой сферах [Электронный ресурс]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учебное пособие / А.И. Новиков, Т.И. </w:t>
      </w:r>
      <w:proofErr w:type="spellStart"/>
      <w:r w:rsidR="00F93499" w:rsidRPr="00C5537B">
        <w:t>Солодкая</w:t>
      </w:r>
      <w:proofErr w:type="spellEnd"/>
      <w:r w:rsidR="00F93499" w:rsidRPr="00C5537B">
        <w:t>. — Электрон</w:t>
      </w:r>
      <w:proofErr w:type="gramStart"/>
      <w:r w:rsidR="00F93499" w:rsidRPr="00C5537B">
        <w:t>.</w:t>
      </w:r>
      <w:proofErr w:type="gramEnd"/>
      <w:r w:rsidR="00F93499" w:rsidRPr="00C5537B">
        <w:t xml:space="preserve"> </w:t>
      </w:r>
      <w:proofErr w:type="gramStart"/>
      <w:r w:rsidR="00F93499" w:rsidRPr="00C5537B">
        <w:t>т</w:t>
      </w:r>
      <w:proofErr w:type="gramEnd"/>
      <w:r w:rsidR="00F93499" w:rsidRPr="00C5537B">
        <w:t>екстовые данные. — М.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Дашков и К, 2015. — 285 </w:t>
      </w:r>
      <w:proofErr w:type="spellStart"/>
      <w:r w:rsidR="00F93499" w:rsidRPr="00C5537B">
        <w:t>c</w:t>
      </w:r>
      <w:proofErr w:type="spellEnd"/>
      <w:r w:rsidR="00F93499" w:rsidRPr="00C5537B">
        <w:t xml:space="preserve">. — 978-5-394-01380-5. — Режим доступа: </w:t>
      </w:r>
      <w:hyperlink r:id="rId17" w:history="1">
        <w:r w:rsidR="005D7BAA">
          <w:rPr>
            <w:rStyle w:val="a7"/>
          </w:rPr>
          <w:t>http://www.iprbookshop.ru/14100.html</w:t>
        </w:r>
      </w:hyperlink>
      <w:r w:rsidR="00620594" w:rsidRPr="00C5537B">
        <w:t xml:space="preserve"> </w:t>
      </w:r>
    </w:p>
    <w:p w:rsidR="00F93499" w:rsidRPr="00C5537B" w:rsidRDefault="00B90662" w:rsidP="00B90662">
      <w:pPr>
        <w:shd w:val="clear" w:color="auto" w:fill="FCFCFC"/>
        <w:spacing w:line="272" w:lineRule="atLeast"/>
        <w:ind w:firstLine="567"/>
      </w:pPr>
      <w:r w:rsidRPr="00C5537B">
        <w:t>11</w:t>
      </w:r>
      <w:r w:rsidR="00F93499" w:rsidRPr="00C5537B">
        <w:t xml:space="preserve">. </w:t>
      </w:r>
      <w:proofErr w:type="spellStart"/>
      <w:r w:rsidR="00F93499" w:rsidRPr="00C5537B">
        <w:t>Лучко</w:t>
      </w:r>
      <w:proofErr w:type="spellEnd"/>
      <w:r w:rsidR="00F93499" w:rsidRPr="00C5537B">
        <w:t xml:space="preserve"> О.Н. Когнитивное моделирование как инструмент поддержки принятия решений [Электронный ресурс]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монография / О.Н. </w:t>
      </w:r>
      <w:proofErr w:type="spellStart"/>
      <w:r w:rsidR="00F93499" w:rsidRPr="00C5537B">
        <w:t>Лучко</w:t>
      </w:r>
      <w:proofErr w:type="spellEnd"/>
      <w:r w:rsidR="00F93499" w:rsidRPr="00C5537B">
        <w:t xml:space="preserve">, В.А. </w:t>
      </w:r>
      <w:proofErr w:type="spellStart"/>
      <w:r w:rsidR="00F93499" w:rsidRPr="00C5537B">
        <w:t>Маренко</w:t>
      </w:r>
      <w:proofErr w:type="spellEnd"/>
      <w:r w:rsidR="00F93499" w:rsidRPr="00C5537B">
        <w:t>. — Электрон</w:t>
      </w:r>
      <w:proofErr w:type="gramStart"/>
      <w:r w:rsidR="00F93499" w:rsidRPr="00C5537B">
        <w:t>.</w:t>
      </w:r>
      <w:proofErr w:type="gramEnd"/>
      <w:r w:rsidR="00F93499" w:rsidRPr="00C5537B">
        <w:t xml:space="preserve"> </w:t>
      </w:r>
      <w:proofErr w:type="gramStart"/>
      <w:r w:rsidR="00F93499" w:rsidRPr="00C5537B">
        <w:t>т</w:t>
      </w:r>
      <w:proofErr w:type="gramEnd"/>
      <w:r w:rsidR="00F93499" w:rsidRPr="00C5537B">
        <w:t xml:space="preserve">екстовые данные. — Омск, Новосибирск: Омский государственный институт сервиса, Омский государственный технический университет, Сибирское отделение РАН, 2014. — 119 </w:t>
      </w:r>
      <w:proofErr w:type="spellStart"/>
      <w:r w:rsidR="00F93499" w:rsidRPr="00C5537B">
        <w:t>c</w:t>
      </w:r>
      <w:proofErr w:type="spellEnd"/>
      <w:r w:rsidR="00F93499" w:rsidRPr="00C5537B">
        <w:t xml:space="preserve">. — 978-5-7692-1363-2. — Режим доступа: </w:t>
      </w:r>
      <w:hyperlink r:id="rId18" w:history="1">
        <w:r w:rsidR="005D7BAA">
          <w:rPr>
            <w:rStyle w:val="a7"/>
          </w:rPr>
          <w:t>http://www.iprbookshop.ru/32787.html</w:t>
        </w:r>
      </w:hyperlink>
      <w:r w:rsidR="00620594" w:rsidRPr="00C5537B">
        <w:t xml:space="preserve"> 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12</w:t>
      </w:r>
      <w:r w:rsidR="000D7768" w:rsidRPr="00C5537B">
        <w:rPr>
          <w:shd w:val="clear" w:color="auto" w:fill="FCFCFC"/>
        </w:rPr>
        <w:t xml:space="preserve">. </w:t>
      </w:r>
      <w:proofErr w:type="spellStart"/>
      <w:r w:rsidR="000D7768" w:rsidRPr="00C5537B">
        <w:rPr>
          <w:shd w:val="clear" w:color="auto" w:fill="FCFCFC"/>
        </w:rPr>
        <w:t>Ехлаков</w:t>
      </w:r>
      <w:proofErr w:type="spellEnd"/>
      <w:r w:rsidR="000D7768" w:rsidRPr="00C5537B">
        <w:rPr>
          <w:shd w:val="clear" w:color="auto" w:fill="FCFCFC"/>
        </w:rPr>
        <w:t xml:space="preserve"> Ю.П. Модели и алгоритмы поддержки принятия решений при продв</w:t>
      </w:r>
      <w:r w:rsidR="000D7768" w:rsidRPr="00C5537B">
        <w:rPr>
          <w:shd w:val="clear" w:color="auto" w:fill="FCFCFC"/>
        </w:rPr>
        <w:t>и</w:t>
      </w:r>
      <w:r w:rsidR="000D7768" w:rsidRPr="00C5537B">
        <w:rPr>
          <w:shd w:val="clear" w:color="auto" w:fill="FCFCFC"/>
        </w:rPr>
        <w:t>жении на промышленные рынки прикладных программных продуктов [Электронный р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>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монография / Ю.П. </w:t>
      </w:r>
      <w:proofErr w:type="spellStart"/>
      <w:r w:rsidR="000D7768" w:rsidRPr="00C5537B">
        <w:rPr>
          <w:shd w:val="clear" w:color="auto" w:fill="FCFCFC"/>
        </w:rPr>
        <w:t>Ехлаков</w:t>
      </w:r>
      <w:proofErr w:type="spellEnd"/>
      <w:r w:rsidR="000D7768" w:rsidRPr="00C5537B">
        <w:rPr>
          <w:shd w:val="clear" w:color="auto" w:fill="FCFCFC"/>
        </w:rPr>
        <w:t xml:space="preserve">, Д.Н. </w:t>
      </w:r>
      <w:proofErr w:type="spellStart"/>
      <w:r w:rsidR="000D7768" w:rsidRPr="00C5537B">
        <w:rPr>
          <w:shd w:val="clear" w:color="auto" w:fill="FCFCFC"/>
        </w:rPr>
        <w:t>Бараксанов</w:t>
      </w:r>
      <w:proofErr w:type="spellEnd"/>
      <w:r w:rsidR="000D7768" w:rsidRPr="00C5537B">
        <w:rPr>
          <w:shd w:val="clear" w:color="auto" w:fill="FCFCFC"/>
        </w:rPr>
        <w:t xml:space="preserve">, Н.В. </w:t>
      </w:r>
      <w:proofErr w:type="spellStart"/>
      <w:r w:rsidR="000D7768" w:rsidRPr="00C5537B">
        <w:rPr>
          <w:shd w:val="clear" w:color="auto" w:fill="FCFCFC"/>
        </w:rPr>
        <w:t>Пермякова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>к</w:t>
      </w:r>
      <w:r w:rsidR="000D7768" w:rsidRPr="00C5537B">
        <w:rPr>
          <w:shd w:val="clear" w:color="auto" w:fill="FCFCFC"/>
        </w:rPr>
        <w:t xml:space="preserve">стовые данные. — Томск: Томский государственный университет систем управления и радиоэлектроники, 2015. — 140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 xml:space="preserve">. — 978-5-86889-722-1. — Режим доступа: </w:t>
      </w:r>
      <w:hyperlink r:id="rId19" w:history="1">
        <w:r w:rsidR="005D7BAA">
          <w:rPr>
            <w:rStyle w:val="a7"/>
            <w:shd w:val="clear" w:color="auto" w:fill="FCFCFC"/>
          </w:rPr>
          <w:t>http://www.iprbookshop.ru/72134.html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13</w:t>
      </w:r>
      <w:r w:rsidR="005D3665" w:rsidRPr="00C5537B">
        <w:rPr>
          <w:shd w:val="clear" w:color="auto" w:fill="FCFCFC"/>
        </w:rPr>
        <w:t>.Горелик В.А. Теория принятия решений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учебное пособие для магистрантов / В.А. Горелик.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М.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Московский п</w:t>
      </w:r>
      <w:r w:rsidR="005D3665" w:rsidRPr="00C5537B">
        <w:rPr>
          <w:shd w:val="clear" w:color="auto" w:fill="FCFCFC"/>
        </w:rPr>
        <w:t>е</w:t>
      </w:r>
      <w:r w:rsidR="005D3665" w:rsidRPr="00C5537B">
        <w:rPr>
          <w:shd w:val="clear" w:color="auto" w:fill="FCFCFC"/>
        </w:rPr>
        <w:t xml:space="preserve">дагогический государственный университет, 2016. — 152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>. — 978-5-4263-0428-4. — Р</w:t>
      </w:r>
      <w:r w:rsidR="005D3665" w:rsidRPr="00C5537B">
        <w:rPr>
          <w:shd w:val="clear" w:color="auto" w:fill="FCFCFC"/>
        </w:rPr>
        <w:t>е</w:t>
      </w:r>
      <w:r w:rsidR="005D3665" w:rsidRPr="00C5537B">
        <w:rPr>
          <w:shd w:val="clear" w:color="auto" w:fill="FCFCFC"/>
        </w:rPr>
        <w:t xml:space="preserve">жим доступа: </w:t>
      </w:r>
      <w:hyperlink r:id="rId20" w:history="1">
        <w:r w:rsidR="005D7BAA">
          <w:rPr>
            <w:rStyle w:val="a7"/>
            <w:shd w:val="clear" w:color="auto" w:fill="FCFCFC"/>
          </w:rPr>
          <w:t>http://www.iprbookshop.ru/72518.html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5D3665" w:rsidP="00B90662">
      <w:pPr>
        <w:ind w:firstLine="567"/>
        <w:jc w:val="both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4</w:t>
      </w:r>
      <w:r w:rsidRPr="00C5537B">
        <w:rPr>
          <w:shd w:val="clear" w:color="auto" w:fill="FCFCFC"/>
        </w:rPr>
        <w:t>. Социально-экономическое прогнозирование [Электронный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</w:t>
      </w:r>
      <w:r w:rsidRPr="00C5537B">
        <w:rPr>
          <w:shd w:val="clear" w:color="auto" w:fill="FCFCFC"/>
        </w:rPr>
        <w:t>о</w:t>
      </w:r>
      <w:r w:rsidRPr="00C5537B">
        <w:rPr>
          <w:shd w:val="clear" w:color="auto" w:fill="FCFCFC"/>
        </w:rPr>
        <w:t>собие / А.Н. Герасимов [и др.].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>екстовые данные. — Ставрополь: Ставр</w:t>
      </w:r>
      <w:r w:rsidRPr="00C5537B">
        <w:rPr>
          <w:shd w:val="clear" w:color="auto" w:fill="FCFCFC"/>
        </w:rPr>
        <w:t>о</w:t>
      </w:r>
      <w:r w:rsidRPr="00C5537B">
        <w:rPr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978-5-9596-1294-8. — Режим доступа: </w:t>
      </w:r>
      <w:hyperlink r:id="rId21" w:history="1">
        <w:r w:rsidR="005D7BAA">
          <w:rPr>
            <w:rStyle w:val="a7"/>
            <w:shd w:val="clear" w:color="auto" w:fill="FCFCFC"/>
          </w:rPr>
          <w:t>http://www.iprbookshop.ru/76054.html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5D3665" w:rsidRPr="00C5537B" w:rsidRDefault="005D3665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5</w:t>
      </w:r>
      <w:r w:rsidRPr="00C5537B">
        <w:rPr>
          <w:shd w:val="clear" w:color="auto" w:fill="FCFCFC"/>
        </w:rPr>
        <w:t>. Афанасьев В.Н. Анализ временных рядов и прогнозирование [Электронный р</w:t>
      </w:r>
      <w:r w:rsidRPr="00C5537B">
        <w:rPr>
          <w:shd w:val="clear" w:color="auto" w:fill="FCFCFC"/>
        </w:rPr>
        <w:t>е</w:t>
      </w:r>
      <w:r w:rsidRPr="00C5537B">
        <w:rPr>
          <w:shd w:val="clear" w:color="auto" w:fill="FCFCFC"/>
        </w:rPr>
        <w:t>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учебник / В.Н. Афанасьев.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Саратов: </w:t>
      </w:r>
      <w:proofErr w:type="gramStart"/>
      <w:r w:rsidRPr="00C5537B">
        <w:rPr>
          <w:shd w:val="clear" w:color="auto" w:fill="FCFCFC"/>
        </w:rPr>
        <w:t>Ай</w:t>
      </w:r>
      <w:proofErr w:type="gramEnd"/>
      <w:r w:rsidRPr="00C5537B">
        <w:rPr>
          <w:shd w:val="clear" w:color="auto" w:fill="FCFCFC"/>
        </w:rPr>
        <w:t xml:space="preserve"> Пи Эр </w:t>
      </w:r>
      <w:proofErr w:type="spellStart"/>
      <w:r w:rsidRPr="00C5537B">
        <w:rPr>
          <w:shd w:val="clear" w:color="auto" w:fill="FCFCFC"/>
        </w:rPr>
        <w:t>Медиа</w:t>
      </w:r>
      <w:proofErr w:type="spellEnd"/>
      <w:r w:rsidRPr="00C5537B">
        <w:rPr>
          <w:shd w:val="clear" w:color="auto" w:fill="FCFCFC"/>
        </w:rPr>
        <w:t xml:space="preserve">, 2019. — 295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978-5-4486-0410-2. — Режим доступа: </w:t>
      </w:r>
      <w:hyperlink r:id="rId22" w:history="1">
        <w:r w:rsidR="005D7BAA">
          <w:rPr>
            <w:rStyle w:val="a7"/>
            <w:shd w:val="clear" w:color="auto" w:fill="FCFCFC"/>
          </w:rPr>
          <w:t>http://www.iprbookshop.ru/78217.html</w:t>
        </w:r>
      </w:hyperlink>
    </w:p>
    <w:p w:rsidR="005D3665" w:rsidRPr="00C5537B" w:rsidRDefault="005D3665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6</w:t>
      </w:r>
      <w:r w:rsidRPr="00C5537B">
        <w:rPr>
          <w:shd w:val="clear" w:color="auto" w:fill="FCFCFC"/>
        </w:rPr>
        <w:t xml:space="preserve">. </w:t>
      </w:r>
      <w:r w:rsidR="00620594" w:rsidRPr="00C5537B">
        <w:rPr>
          <w:shd w:val="clear" w:color="auto" w:fill="FCFCFC"/>
        </w:rPr>
        <w:t>Прокофьева С.И. Основы теории игр [Электронный ресурс] : учебное пособие / С.И. Прокофьева, Э.Е. Пак. — 2-е изд. — Электрон</w:t>
      </w:r>
      <w:proofErr w:type="gramStart"/>
      <w:r w:rsidR="00620594" w:rsidRPr="00C5537B">
        <w:rPr>
          <w:shd w:val="clear" w:color="auto" w:fill="FCFCFC"/>
        </w:rPr>
        <w:t>.</w:t>
      </w:r>
      <w:proofErr w:type="gramEnd"/>
      <w:r w:rsidR="00620594" w:rsidRPr="00C5537B">
        <w:rPr>
          <w:shd w:val="clear" w:color="auto" w:fill="FCFCFC"/>
        </w:rPr>
        <w:t xml:space="preserve"> </w:t>
      </w:r>
      <w:proofErr w:type="gramStart"/>
      <w:r w:rsidR="00620594" w:rsidRPr="00C5537B">
        <w:rPr>
          <w:shd w:val="clear" w:color="auto" w:fill="FCFCFC"/>
        </w:rPr>
        <w:t>т</w:t>
      </w:r>
      <w:proofErr w:type="gramEnd"/>
      <w:r w:rsidR="00620594" w:rsidRPr="00C5537B">
        <w:rPr>
          <w:shd w:val="clear" w:color="auto" w:fill="FCFCFC"/>
        </w:rPr>
        <w:t>екстовые данные. — СПб</w:t>
      </w:r>
      <w:proofErr w:type="gramStart"/>
      <w:r w:rsidR="00620594" w:rsidRPr="00C5537B">
        <w:rPr>
          <w:shd w:val="clear" w:color="auto" w:fill="FCFCFC"/>
        </w:rPr>
        <w:t xml:space="preserve">. : </w:t>
      </w:r>
      <w:proofErr w:type="gramEnd"/>
      <w:r w:rsidR="00620594" w:rsidRPr="00C5537B">
        <w:rPr>
          <w:shd w:val="clear" w:color="auto" w:fill="FCFCFC"/>
        </w:rPr>
        <w:t xml:space="preserve">Санкт-Петербургский государственный архитектурно-строительный университет, ЭБС АСВ, 2017. — 72 </w:t>
      </w:r>
      <w:proofErr w:type="spellStart"/>
      <w:r w:rsidR="00620594" w:rsidRPr="00C5537B">
        <w:rPr>
          <w:shd w:val="clear" w:color="auto" w:fill="FCFCFC"/>
        </w:rPr>
        <w:t>c</w:t>
      </w:r>
      <w:proofErr w:type="spellEnd"/>
      <w:r w:rsidR="00620594" w:rsidRPr="00C5537B">
        <w:rPr>
          <w:shd w:val="clear" w:color="auto" w:fill="FCFCFC"/>
        </w:rPr>
        <w:t xml:space="preserve">. — 978-5-9227-0741-1. — Режим доступа: </w:t>
      </w:r>
      <w:hyperlink r:id="rId23" w:history="1">
        <w:r w:rsidR="005D7BAA">
          <w:rPr>
            <w:rStyle w:val="a7"/>
            <w:shd w:val="clear" w:color="auto" w:fill="FCFCFC"/>
          </w:rPr>
          <w:t>http://www.iprbookshop.ru/74340.html</w:t>
        </w:r>
      </w:hyperlink>
    </w:p>
    <w:p w:rsidR="00075261" w:rsidRPr="00C5537B" w:rsidRDefault="00075261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7</w:t>
      </w:r>
      <w:r w:rsidRPr="00C5537B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>. — 978-5-4487-0269-3. — Режим до</w:t>
      </w:r>
      <w:r w:rsidRPr="00C5537B">
        <w:rPr>
          <w:shd w:val="clear" w:color="auto" w:fill="FCFCFC"/>
        </w:rPr>
        <w:t>с</w:t>
      </w:r>
      <w:r w:rsidRPr="00C5537B">
        <w:rPr>
          <w:shd w:val="clear" w:color="auto" w:fill="FCFCFC"/>
        </w:rPr>
        <w:t xml:space="preserve">тупа: </w:t>
      </w:r>
      <w:hyperlink r:id="rId24" w:history="1">
        <w:r w:rsidR="005D7BAA">
          <w:rPr>
            <w:rStyle w:val="a7"/>
            <w:shd w:val="clear" w:color="auto" w:fill="FCFCFC"/>
          </w:rPr>
          <w:t>http://www.iprbookshop.ru/76239.html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0F5E13" w:rsidRDefault="00075261" w:rsidP="000F5E13">
      <w:pPr>
        <w:numPr>
          <w:ilvl w:val="0"/>
          <w:numId w:val="35"/>
        </w:numPr>
        <w:rPr>
          <w:b/>
        </w:rPr>
      </w:pPr>
      <w:r w:rsidRPr="00C5537B">
        <w:rPr>
          <w:shd w:val="clear" w:color="auto" w:fill="FCFCFC"/>
        </w:rPr>
        <w:t xml:space="preserve"> </w:t>
      </w:r>
      <w:r w:rsidR="000F5E13"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D7005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4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5D7BA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C5537B" w:rsidRDefault="007F4B97" w:rsidP="00A76E53">
      <w:pPr>
        <w:ind w:firstLine="709"/>
        <w:jc w:val="both"/>
        <w:rPr>
          <w:rFonts w:eastAsia="Calibri"/>
        </w:rPr>
      </w:pPr>
      <w:r w:rsidRPr="00C5537B">
        <w:t xml:space="preserve">Каждый обучающийся </w:t>
      </w:r>
      <w:r w:rsidR="00777B09" w:rsidRPr="00C5537B">
        <w:t>Омской гуманитарной академии</w:t>
      </w:r>
      <w:r w:rsidRPr="00C5537B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5537B">
        <w:rPr>
          <w:rFonts w:eastAsia="Calibri"/>
        </w:rPr>
        <w:t xml:space="preserve"> </w:t>
      </w:r>
      <w:r w:rsidRPr="00C5537B">
        <w:t xml:space="preserve">информационно-образовательной среде </w:t>
      </w:r>
      <w:r w:rsidR="00777B09" w:rsidRPr="00C5537B">
        <w:t>Академии</w:t>
      </w:r>
      <w:r w:rsidRPr="00C5537B">
        <w:t>. Электронно-библиотечная система</w:t>
      </w:r>
      <w:r w:rsidRPr="00C5537B">
        <w:rPr>
          <w:rFonts w:eastAsia="Calibri"/>
        </w:rPr>
        <w:t xml:space="preserve"> </w:t>
      </w:r>
      <w:r w:rsidRPr="00C5537B">
        <w:t>(электронная би</w:t>
      </w:r>
      <w:r w:rsidRPr="00C5537B">
        <w:t>б</w:t>
      </w:r>
      <w:r w:rsidRPr="00C5537B">
        <w:t>лиотека) и электронная информационно-образовательная среда обеспечивают возмо</w:t>
      </w:r>
      <w:r w:rsidRPr="00C5537B">
        <w:t>ж</w:t>
      </w:r>
      <w:r w:rsidRPr="00C5537B">
        <w:t>ность доступа обучающегося из любой точки, в которой имеется</w:t>
      </w:r>
      <w:r w:rsidRPr="00C5537B">
        <w:rPr>
          <w:rFonts w:eastAsia="Calibri"/>
        </w:rPr>
        <w:t xml:space="preserve"> </w:t>
      </w:r>
      <w:r w:rsidRPr="00C5537B">
        <w:t>доступ к информацио</w:t>
      </w:r>
      <w:r w:rsidRPr="00C5537B">
        <w:t>н</w:t>
      </w:r>
      <w:r w:rsidRPr="00C5537B">
        <w:t>но-телекоммуникационной сети «Интернет», и отвечает техническим требованиям орг</w:t>
      </w:r>
      <w:r w:rsidRPr="00C5537B">
        <w:t>а</w:t>
      </w:r>
      <w:r w:rsidRPr="00C5537B">
        <w:t>низации как на территории</w:t>
      </w:r>
      <w:r w:rsidRPr="00C5537B">
        <w:rPr>
          <w:rFonts w:eastAsia="Calibri"/>
        </w:rPr>
        <w:t xml:space="preserve"> </w:t>
      </w:r>
      <w:r w:rsidRPr="00C5537B">
        <w:t xml:space="preserve">организации, так и </w:t>
      </w:r>
      <w:proofErr w:type="gramStart"/>
      <w:r w:rsidRPr="00C5537B">
        <w:t>вне</w:t>
      </w:r>
      <w:proofErr w:type="gramEnd"/>
      <w:r w:rsidRPr="00C5537B">
        <w:t xml:space="preserve"> </w:t>
      </w:r>
      <w:proofErr w:type="gramStart"/>
      <w:r w:rsidRPr="00C5537B">
        <w:t>ее</w:t>
      </w:r>
      <w:proofErr w:type="gramEnd"/>
      <w:r w:rsidRPr="00C5537B">
        <w:t>.</w:t>
      </w:r>
    </w:p>
    <w:p w:rsidR="007F4B97" w:rsidRPr="00C5537B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C5537B">
        <w:t>Электронная информационно-образовательная среда</w:t>
      </w:r>
      <w:r w:rsidR="005C20F0" w:rsidRPr="00C5537B">
        <w:t xml:space="preserve"> </w:t>
      </w:r>
      <w:r w:rsidR="00777B09" w:rsidRPr="00C5537B">
        <w:t>Академии</w:t>
      </w:r>
      <w:r w:rsidRPr="00C5537B">
        <w:t xml:space="preserve"> обеспечивает:</w:t>
      </w:r>
      <w:r w:rsidRPr="00C5537B">
        <w:rPr>
          <w:rFonts w:eastAsia="Calibri"/>
        </w:rPr>
        <w:t xml:space="preserve"> </w:t>
      </w:r>
      <w:r w:rsidRPr="00C5537B">
        <w:t>до</w:t>
      </w:r>
      <w:r w:rsidRPr="00C5537B">
        <w:t>с</w:t>
      </w:r>
      <w:r w:rsidRPr="00C5537B">
        <w:t>туп к учебным планам, рабочим программам дисциплин (модулей), практик, к</w:t>
      </w:r>
      <w:r w:rsidRPr="00C5537B">
        <w:rPr>
          <w:rFonts w:eastAsia="Calibri"/>
        </w:rPr>
        <w:t xml:space="preserve"> </w:t>
      </w:r>
      <w:r w:rsidRPr="00C5537B">
        <w:t>изданиям электронных библиотечных систем и электронным образовательным ресурсам,</w:t>
      </w:r>
      <w:r w:rsidRPr="00C5537B">
        <w:rPr>
          <w:rFonts w:eastAsia="Calibri"/>
        </w:rPr>
        <w:t xml:space="preserve"> </w:t>
      </w:r>
      <w:r w:rsidRPr="00C5537B">
        <w:t>указанным в рабочих программах;</w:t>
      </w:r>
      <w:r w:rsidRPr="00C5537B">
        <w:rPr>
          <w:rFonts w:eastAsia="Calibri"/>
        </w:rPr>
        <w:t xml:space="preserve"> </w:t>
      </w:r>
      <w:r w:rsidRPr="00C5537B">
        <w:t>фиксацию хода образовательного процесса, результатов промеж</w:t>
      </w:r>
      <w:r w:rsidRPr="00C5537B">
        <w:t>у</w:t>
      </w:r>
      <w:r w:rsidRPr="00C5537B">
        <w:t>точной аттестации</w:t>
      </w:r>
      <w:r w:rsidRPr="00C5537B">
        <w:rPr>
          <w:rFonts w:eastAsia="Calibri"/>
        </w:rPr>
        <w:t xml:space="preserve"> </w:t>
      </w:r>
      <w:r w:rsidRPr="00C5537B">
        <w:t>и результатов освоения основной образовательной программы;</w:t>
      </w:r>
      <w:r w:rsidRPr="00C5537B">
        <w:rPr>
          <w:rFonts w:eastAsia="Calibri"/>
        </w:rPr>
        <w:t xml:space="preserve"> </w:t>
      </w:r>
      <w:r w:rsidRPr="00C5537B">
        <w:t>пров</w:t>
      </w:r>
      <w:r w:rsidRPr="00C5537B">
        <w:t>е</w:t>
      </w:r>
      <w:r w:rsidRPr="00C5537B">
        <w:t>дение всех видов занятий, процедур оценки результатов обучения, реализация</w:t>
      </w:r>
      <w:r w:rsidRPr="00C5537B">
        <w:rPr>
          <w:rFonts w:eastAsia="Calibri"/>
        </w:rPr>
        <w:t xml:space="preserve"> </w:t>
      </w:r>
      <w:r w:rsidRPr="00C5537B">
        <w:t>которых предусмотрена с применением электронного обучения, дистанционных</w:t>
      </w:r>
      <w:r w:rsidRPr="00C5537B">
        <w:rPr>
          <w:rFonts w:eastAsia="Calibri"/>
        </w:rPr>
        <w:t xml:space="preserve"> </w:t>
      </w:r>
      <w:r w:rsidRPr="00C5537B">
        <w:t>образовательных технологий;</w:t>
      </w:r>
      <w:proofErr w:type="gramEnd"/>
      <w:r w:rsidRPr="00C5537B">
        <w:rPr>
          <w:rFonts w:eastAsia="Calibri"/>
        </w:rPr>
        <w:t xml:space="preserve"> </w:t>
      </w:r>
      <w:r w:rsidRPr="00C5537B">
        <w:t xml:space="preserve">формирование электронного </w:t>
      </w:r>
      <w:proofErr w:type="spellStart"/>
      <w:r w:rsidRPr="00C5537B">
        <w:t>портфолио</w:t>
      </w:r>
      <w:proofErr w:type="spellEnd"/>
      <w:r w:rsidRPr="00C5537B">
        <w:t xml:space="preserve"> обучающегося, в том числе сохран</w:t>
      </w:r>
      <w:r w:rsidRPr="00C5537B">
        <w:t>е</w:t>
      </w:r>
      <w:r w:rsidRPr="00C5537B">
        <w:t>ние</w:t>
      </w:r>
      <w:r w:rsidRPr="00C5537B">
        <w:rPr>
          <w:rFonts w:eastAsia="Calibri"/>
        </w:rPr>
        <w:t xml:space="preserve"> </w:t>
      </w:r>
      <w:r w:rsidRPr="00C5537B">
        <w:t>работ обучающегося, рецензий и оценок на эти работы со стороны любых участников</w:t>
      </w:r>
      <w:r w:rsidRPr="00C5537B">
        <w:rPr>
          <w:rFonts w:eastAsia="Calibri"/>
        </w:rPr>
        <w:t xml:space="preserve"> </w:t>
      </w:r>
      <w:r w:rsidRPr="00C5537B">
        <w:t>образовательного процесса;</w:t>
      </w:r>
      <w:r w:rsidRPr="00C5537B">
        <w:rPr>
          <w:rFonts w:eastAsia="Calibri"/>
        </w:rPr>
        <w:t xml:space="preserve"> </w:t>
      </w:r>
      <w:r w:rsidRPr="00C5537B">
        <w:t>взаимодействие между участниками образовательного пр</w:t>
      </w:r>
      <w:r w:rsidRPr="00C5537B">
        <w:t>о</w:t>
      </w:r>
      <w:r w:rsidRPr="00C5537B">
        <w:t>цесса, в том числе</w:t>
      </w:r>
      <w:r w:rsidRPr="00C5537B">
        <w:rPr>
          <w:rFonts w:eastAsia="Calibri"/>
        </w:rPr>
        <w:t xml:space="preserve"> </w:t>
      </w:r>
      <w:r w:rsidRPr="00C5537B">
        <w:t>синхронное и (или) асинхронное взаимодействие посредством сети «Интернет».</w:t>
      </w:r>
    </w:p>
    <w:p w:rsidR="007F4B97" w:rsidRPr="00C5537B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C5537B" w:rsidRDefault="0095763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5537B">
        <w:rPr>
          <w:rFonts w:eastAsia="Calibri"/>
          <w:b/>
          <w:lang w:eastAsia="en-US"/>
        </w:rPr>
        <w:t>9</w:t>
      </w:r>
      <w:r w:rsidR="00EE165B" w:rsidRPr="00C5537B">
        <w:rPr>
          <w:rFonts w:eastAsia="Calibri"/>
          <w:b/>
          <w:lang w:eastAsia="en-US"/>
        </w:rPr>
        <w:t>.</w:t>
      </w:r>
      <w:r w:rsidR="009528CA" w:rsidRPr="00C5537B">
        <w:rPr>
          <w:rFonts w:eastAsia="Calibri"/>
          <w:b/>
          <w:lang w:eastAsia="en-US"/>
        </w:rPr>
        <w:t xml:space="preserve"> </w:t>
      </w:r>
      <w:r w:rsidR="007F4B97" w:rsidRPr="00C5537B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C5537B">
        <w:rPr>
          <w:rFonts w:eastAsia="Calibri"/>
          <w:b/>
          <w:lang w:eastAsia="en-US"/>
        </w:rPr>
        <w:t>обу</w:t>
      </w:r>
      <w:r w:rsidR="009528CA" w:rsidRPr="00C5537B">
        <w:rPr>
          <w:rFonts w:eastAsia="Calibri"/>
          <w:b/>
          <w:lang w:eastAsia="en-US"/>
        </w:rPr>
        <w:t>чающихся</w:t>
      </w:r>
      <w:proofErr w:type="gramEnd"/>
      <w:r w:rsidR="009528CA" w:rsidRPr="00C5537B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C5537B" w:rsidRDefault="007F4B97" w:rsidP="00A76E53">
      <w:pPr>
        <w:ind w:firstLine="709"/>
        <w:jc w:val="both"/>
      </w:pPr>
      <w:r w:rsidRPr="00C5537B">
        <w:t>Для того чтобы успешно о</w:t>
      </w:r>
      <w:r w:rsidR="004E4DB2" w:rsidRPr="00C5537B">
        <w:t xml:space="preserve">своить </w:t>
      </w:r>
      <w:r w:rsidRPr="00C5537B">
        <w:t>дисциплин</w:t>
      </w:r>
      <w:r w:rsidR="004E4DB2" w:rsidRPr="00C5537B">
        <w:t>у</w:t>
      </w:r>
      <w:r w:rsidRPr="00C5537B">
        <w:t xml:space="preserve"> </w:t>
      </w:r>
      <w:r w:rsidR="009528CA" w:rsidRPr="00C5537B">
        <w:rPr>
          <w:bCs/>
        </w:rPr>
        <w:t>«</w:t>
      </w:r>
      <w:r w:rsidR="00591D03" w:rsidRPr="00C5537B">
        <w:rPr>
          <w:b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="009528CA" w:rsidRPr="00C5537B">
        <w:rPr>
          <w:bCs/>
        </w:rPr>
        <w:t>»</w:t>
      </w:r>
      <w:r w:rsidRPr="00C5537B">
        <w:rPr>
          <w:bCs/>
        </w:rPr>
        <w:t xml:space="preserve"> </w:t>
      </w:r>
      <w:r w:rsidRPr="00C5537B">
        <w:t xml:space="preserve">обучающиеся должны выполнить следующие </w:t>
      </w:r>
      <w:r w:rsidR="004E4DB2" w:rsidRPr="00C5537B">
        <w:t xml:space="preserve">методические </w:t>
      </w:r>
      <w:r w:rsidRPr="00C5537B">
        <w:t>указания</w:t>
      </w:r>
      <w:r w:rsidR="004E4DB2" w:rsidRPr="00C5537B">
        <w:t>.</w:t>
      </w:r>
    </w:p>
    <w:p w:rsidR="007F4B97" w:rsidRPr="00C5537B" w:rsidRDefault="007F4B97" w:rsidP="00A76E53">
      <w:pPr>
        <w:ind w:firstLine="709"/>
        <w:jc w:val="both"/>
        <w:rPr>
          <w:b/>
        </w:rPr>
      </w:pPr>
      <w:r w:rsidRPr="00C5537B">
        <w:t xml:space="preserve">Методические указания для </w:t>
      </w:r>
      <w:proofErr w:type="gramStart"/>
      <w:r w:rsidRPr="00C5537B">
        <w:t>обучающихся</w:t>
      </w:r>
      <w:proofErr w:type="gramEnd"/>
      <w:r w:rsidRPr="00C5537B">
        <w:t xml:space="preserve"> по освоению дисциплины для подгото</w:t>
      </w:r>
      <w:r w:rsidRPr="00C5537B">
        <w:t>в</w:t>
      </w:r>
      <w:r w:rsidRPr="00C5537B">
        <w:t xml:space="preserve">ки к занятиям </w:t>
      </w:r>
      <w:r w:rsidRPr="00C5537B">
        <w:rPr>
          <w:b/>
        </w:rPr>
        <w:t xml:space="preserve">семинарского типа: 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Подготовка к занятиям семинарского типа включает 2 этапа: 1-й – </w:t>
      </w:r>
      <w:proofErr w:type="gramStart"/>
      <w:r w:rsidRPr="00C5537B">
        <w:t>организацио</w:t>
      </w:r>
      <w:r w:rsidRPr="00C5537B">
        <w:t>н</w:t>
      </w:r>
      <w:r w:rsidRPr="00C5537B">
        <w:t>ный</w:t>
      </w:r>
      <w:proofErr w:type="gramEnd"/>
      <w:r w:rsidRPr="00C5537B">
        <w:t xml:space="preserve">; 2-й – закрепление и углубление теоретических знаний. На первом этапе </w:t>
      </w:r>
      <w:r w:rsidR="00F272BC" w:rsidRPr="00C5537B">
        <w:t>аспира</w:t>
      </w:r>
      <w:r w:rsidRPr="00C5537B">
        <w:t xml:space="preserve">нт </w:t>
      </w:r>
      <w:r w:rsidRPr="00C5537B">
        <w:lastRenderedPageBreak/>
        <w:t>планирует свою самостоятельную работу, которая включает: уяснение задания на сам</w:t>
      </w:r>
      <w:r w:rsidRPr="00C5537B">
        <w:t>о</w:t>
      </w:r>
      <w:r w:rsidRPr="00C5537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C5537B">
        <w:t>д</w:t>
      </w:r>
      <w:r w:rsidRPr="00C5537B">
        <w:t xml:space="preserve">ственную подготовку </w:t>
      </w:r>
      <w:r w:rsidR="00F272BC" w:rsidRPr="00C5537B">
        <w:t>аспира</w:t>
      </w:r>
      <w:r w:rsidRPr="00C5537B">
        <w:t xml:space="preserve">нта к занятию. Начинать надо с изучения рекомендованной литературы. </w:t>
      </w:r>
      <w:r w:rsidR="00C77294" w:rsidRPr="00C5537B">
        <w:t>Р</w:t>
      </w:r>
      <w:r w:rsidRPr="00C5537B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C5537B">
        <w:t>аспира</w:t>
      </w:r>
      <w:r w:rsidRPr="00C5537B">
        <w:t>нт должен стремиться понять и запомнить о</w:t>
      </w:r>
      <w:r w:rsidRPr="00C5537B">
        <w:t>с</w:t>
      </w:r>
      <w:r w:rsidRPr="00C5537B">
        <w:t>новные положения рассматриваемого материала, примеры, поясняющие его, а также раз</w:t>
      </w:r>
      <w:r w:rsidRPr="00C5537B">
        <w:t>о</w:t>
      </w:r>
      <w:r w:rsidRPr="00C5537B">
        <w:t>браться в иллюстративном материале. Заканчивать подготовку следует составлением пл</w:t>
      </w:r>
      <w:r w:rsidRPr="00C5537B">
        <w:t>а</w:t>
      </w:r>
      <w:r w:rsidRPr="00C5537B">
        <w:t>на (конспекта) по изучаемому материалу (вопросу). Это позволяет составить концентр</w:t>
      </w:r>
      <w:r w:rsidRPr="00C5537B">
        <w:t>и</w:t>
      </w:r>
      <w:r w:rsidRPr="00C5537B">
        <w:t>рованное, сжатое представление по изучаемым вопросам. На семинаре каждый его учас</w:t>
      </w:r>
      <w:r w:rsidRPr="00C5537B">
        <w:t>т</w:t>
      </w:r>
      <w:r w:rsidRPr="00C5537B">
        <w:t>ник должен быть готовым к выступлению по всем поставленным в плане вопросам, пр</w:t>
      </w:r>
      <w:r w:rsidRPr="00C5537B">
        <w:t>о</w:t>
      </w:r>
      <w:r w:rsidRPr="00C5537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5537B">
        <w:t>т</w:t>
      </w:r>
      <w:r w:rsidRPr="00C5537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5537B">
        <w:t>о</w:t>
      </w:r>
      <w:r w:rsidRPr="00C5537B">
        <w:t xml:space="preserve">вывал его и мог сделать правильные выводы из сказанного. </w:t>
      </w:r>
    </w:p>
    <w:p w:rsidR="007F4B97" w:rsidRPr="00C5537B" w:rsidRDefault="007F4B97" w:rsidP="00A76E53">
      <w:pPr>
        <w:ind w:firstLine="709"/>
        <w:jc w:val="both"/>
        <w:rPr>
          <w:b/>
        </w:rPr>
      </w:pPr>
      <w:r w:rsidRPr="00C5537B">
        <w:t xml:space="preserve">Методические указания для </w:t>
      </w:r>
      <w:proofErr w:type="gramStart"/>
      <w:r w:rsidRPr="00C5537B">
        <w:t>обучающихся</w:t>
      </w:r>
      <w:proofErr w:type="gramEnd"/>
      <w:r w:rsidRPr="00C5537B">
        <w:t xml:space="preserve"> по освоению дисциплины для </w:t>
      </w:r>
      <w:r w:rsidRPr="00C5537B">
        <w:rPr>
          <w:b/>
        </w:rPr>
        <w:t>самосто</w:t>
      </w:r>
      <w:r w:rsidRPr="00C5537B">
        <w:rPr>
          <w:b/>
        </w:rPr>
        <w:t>я</w:t>
      </w:r>
      <w:r w:rsidRPr="00C5537B">
        <w:rPr>
          <w:b/>
        </w:rPr>
        <w:t>тельной работы: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Самостоятельная работа </w:t>
      </w:r>
      <w:r w:rsidR="00F272BC" w:rsidRPr="00C5537B">
        <w:t>аспира</w:t>
      </w:r>
      <w:r w:rsidRPr="00C5537B">
        <w:t>нта является основным средством овладения уче</w:t>
      </w:r>
      <w:r w:rsidRPr="00C5537B">
        <w:t>б</w:t>
      </w:r>
      <w:r w:rsidRPr="00C5537B">
        <w:t xml:space="preserve">ным материалом во время, свободное от обязательных учебных занятий. Самостоятельная работа </w:t>
      </w:r>
      <w:r w:rsidR="00F272BC" w:rsidRPr="00C5537B">
        <w:t>аспира</w:t>
      </w:r>
      <w:r w:rsidRPr="00C5537B">
        <w:t xml:space="preserve">нтов осуществляется в аудиторной и внеаудиторной формах. </w:t>
      </w:r>
      <w:proofErr w:type="gramStart"/>
      <w:r w:rsidRPr="00C5537B">
        <w:t>Самостоятел</w:t>
      </w:r>
      <w:r w:rsidRPr="00C5537B">
        <w:t>ь</w:t>
      </w:r>
      <w:r w:rsidRPr="00C5537B">
        <w:t xml:space="preserve">ная работа </w:t>
      </w:r>
      <w:r w:rsidR="00F272BC" w:rsidRPr="00C5537B">
        <w:t>аспира</w:t>
      </w:r>
      <w:r w:rsidRPr="00C5537B">
        <w:t>нтов в аудиторное время может включать: − конспектирование (соста</w:t>
      </w:r>
      <w:r w:rsidRPr="00C5537B">
        <w:t>в</w:t>
      </w:r>
      <w:r w:rsidRPr="00C5537B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5537B">
        <w:t>и</w:t>
      </w:r>
      <w:r w:rsidRPr="00C5537B">
        <w:t>плины; − участие в собеседованиях, деловых (ролевых) играх, дискуссиях;</w:t>
      </w:r>
      <w:proofErr w:type="gramEnd"/>
      <w:r w:rsidRPr="00C5537B">
        <w:t xml:space="preserve"> − </w:t>
      </w:r>
      <w:proofErr w:type="gramStart"/>
      <w:r w:rsidRPr="00C5537B">
        <w:t xml:space="preserve">участие в тестировании и др. Самостоятельная работа </w:t>
      </w:r>
      <w:r w:rsidR="00F272BC" w:rsidRPr="00C5537B">
        <w:t>аспира</w:t>
      </w:r>
      <w:r w:rsidRPr="00C5537B">
        <w:t>нтов во внеаудиторное время может состоять из: − повторение лекционного материала; − подготовки к семинарам (практич</w:t>
      </w:r>
      <w:r w:rsidRPr="00C5537B">
        <w:t>е</w:t>
      </w:r>
      <w:r w:rsidRPr="00C5537B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5537B" w:rsidRDefault="007F4B97" w:rsidP="00A76E53">
      <w:pPr>
        <w:ind w:firstLine="709"/>
        <w:jc w:val="both"/>
      </w:pPr>
      <w:r w:rsidRPr="00C5537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5537B">
        <w:t>е</w:t>
      </w:r>
      <w:r w:rsidRPr="00C5537B">
        <w:t xml:space="preserve">риалов, в которых могут содержаться основные вопросы изучаемой проблемы. </w:t>
      </w:r>
    </w:p>
    <w:p w:rsidR="007F4B97" w:rsidRPr="00C5537B" w:rsidRDefault="007F4B97" w:rsidP="00A76E53">
      <w:pPr>
        <w:ind w:firstLine="709"/>
        <w:jc w:val="both"/>
      </w:pPr>
      <w:r w:rsidRPr="00C5537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5537B">
        <w:t>е</w:t>
      </w:r>
      <w:r w:rsidRPr="00C5537B">
        <w:t>чаются те страницы, которые требуют более внимательного изучения.</w:t>
      </w:r>
    </w:p>
    <w:p w:rsidR="007F4B97" w:rsidRPr="00C5537B" w:rsidRDefault="007F4B97" w:rsidP="00A76E53">
      <w:pPr>
        <w:ind w:firstLine="709"/>
        <w:jc w:val="both"/>
      </w:pPr>
      <w:r w:rsidRPr="00C5537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5537B">
        <w:t>е</w:t>
      </w:r>
      <w:r w:rsidRPr="00C5537B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5537B" w:rsidRDefault="007F4B97" w:rsidP="00A76E53">
      <w:pPr>
        <w:ind w:firstLine="709"/>
        <w:jc w:val="both"/>
      </w:pPr>
      <w:r w:rsidRPr="00C5537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5537B">
        <w:t>о</w:t>
      </w:r>
      <w:r w:rsidRPr="00C5537B">
        <w:t>дов. Особое внимание следует обратить на то, вытекает тезис из аргументов или нет.</w:t>
      </w:r>
    </w:p>
    <w:p w:rsidR="007F4B97" w:rsidRPr="00C5537B" w:rsidRDefault="007F4B97" w:rsidP="00A76E53">
      <w:pPr>
        <w:ind w:firstLine="709"/>
        <w:jc w:val="both"/>
      </w:pPr>
      <w:r w:rsidRPr="00C5537B">
        <w:lastRenderedPageBreak/>
        <w:t>Необходимо также проанализировать, какие из утверждений автора носят пробл</w:t>
      </w:r>
      <w:r w:rsidRPr="00C5537B">
        <w:t>е</w:t>
      </w:r>
      <w:r w:rsidRPr="00C5537B">
        <w:t xml:space="preserve">матичный, гипотетический </w:t>
      </w:r>
      <w:proofErr w:type="gramStart"/>
      <w:r w:rsidRPr="00C5537B">
        <w:t>характер</w:t>
      </w:r>
      <w:proofErr w:type="gramEnd"/>
      <w:r w:rsidRPr="00C5537B">
        <w:t xml:space="preserve"> и уловить скрытые вопросы.</w:t>
      </w:r>
    </w:p>
    <w:p w:rsidR="007F4B97" w:rsidRPr="00C5537B" w:rsidRDefault="007F4B97" w:rsidP="00A76E53">
      <w:pPr>
        <w:ind w:firstLine="709"/>
        <w:jc w:val="both"/>
      </w:pPr>
      <w:r w:rsidRPr="00C5537B">
        <w:t>Наилучший способ научиться выделять главное в тексте, улавливать проблемати</w:t>
      </w:r>
      <w:r w:rsidRPr="00C5537B">
        <w:t>ч</w:t>
      </w:r>
      <w:r w:rsidRPr="00C5537B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C5537B">
        <w:t>аспира</w:t>
      </w:r>
      <w:r w:rsidRPr="00C5537B">
        <w:t>нт знакомится с различными мнениями по одному и тому же в</w:t>
      </w:r>
      <w:r w:rsidRPr="00C5537B">
        <w:t>о</w:t>
      </w:r>
      <w:r w:rsidRPr="00C5537B">
        <w:t>просу, сравнивает весомость и доказательность аргументов сторон и делает вывод о на</w:t>
      </w:r>
      <w:r w:rsidRPr="00C5537B">
        <w:t>и</w:t>
      </w:r>
      <w:r w:rsidRPr="00C5537B">
        <w:t>большей убедительности той или иной позиции.</w:t>
      </w:r>
    </w:p>
    <w:p w:rsidR="007F4B97" w:rsidRPr="00C5537B" w:rsidRDefault="007F4B97" w:rsidP="00A76E53">
      <w:pPr>
        <w:ind w:firstLine="709"/>
        <w:jc w:val="both"/>
      </w:pPr>
      <w:r w:rsidRPr="00C5537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5537B">
        <w:t>о</w:t>
      </w:r>
      <w:r w:rsidRPr="00C5537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5537B">
        <w:t>е</w:t>
      </w:r>
      <w:r w:rsidRPr="00C5537B">
        <w:t>лять их схожие суждения, аргументы, выводы, а затем сравнивать их между собой и пр</w:t>
      </w:r>
      <w:r w:rsidRPr="00C5537B">
        <w:t>и</w:t>
      </w:r>
      <w:r w:rsidRPr="00C5537B">
        <w:t xml:space="preserve">менять из них ту, которая более убедительна. </w:t>
      </w:r>
    </w:p>
    <w:p w:rsidR="007F4B97" w:rsidRPr="00C5537B" w:rsidRDefault="007F4B97" w:rsidP="00A76E53">
      <w:pPr>
        <w:ind w:firstLine="709"/>
        <w:jc w:val="both"/>
      </w:pPr>
      <w:r w:rsidRPr="00C5537B">
        <w:t>Следующим этапом работы</w:t>
      </w:r>
      <w:r w:rsidRPr="00C5537B">
        <w:rPr>
          <w:b/>
          <w:bCs/>
        </w:rPr>
        <w:t xml:space="preserve"> </w:t>
      </w:r>
      <w:r w:rsidRPr="00C5537B">
        <w:t>с литературными источниками является создание ко</w:t>
      </w:r>
      <w:r w:rsidRPr="00C5537B">
        <w:t>н</w:t>
      </w:r>
      <w:r w:rsidRPr="00C5537B">
        <w:t>спектов, фиксирующих основные тезисы и аргументы. Можно делать записи на отдел</w:t>
      </w:r>
      <w:r w:rsidRPr="00C5537B">
        <w:t>ь</w:t>
      </w:r>
      <w:r w:rsidRPr="00C5537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5537B" w:rsidRDefault="007F4B97" w:rsidP="00A76E53">
      <w:pPr>
        <w:ind w:firstLine="709"/>
        <w:jc w:val="both"/>
      </w:pPr>
      <w:r w:rsidRPr="00C5537B">
        <w:t>Таким образом, при работе с источниками и литературой важно уметь: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C5537B">
        <w:rPr>
          <w:rFonts w:eastAsia="Calibri"/>
          <w:lang w:eastAsia="en-US"/>
        </w:rPr>
        <w:t>о</w:t>
      </w:r>
      <w:r w:rsidRPr="00C5537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C5537B">
        <w:rPr>
          <w:rFonts w:eastAsia="Calibri"/>
          <w:lang w:eastAsia="en-US"/>
        </w:rPr>
        <w:t>прослушанное</w:t>
      </w:r>
      <w:proofErr w:type="gramEnd"/>
      <w:r w:rsidRPr="00C5537B">
        <w:rPr>
          <w:rFonts w:eastAsia="Calibri"/>
          <w:lang w:eastAsia="en-US"/>
        </w:rPr>
        <w:t xml:space="preserve"> и прочита</w:t>
      </w:r>
      <w:r w:rsidRPr="00C5537B">
        <w:rPr>
          <w:rFonts w:eastAsia="Calibri"/>
          <w:lang w:eastAsia="en-US"/>
        </w:rPr>
        <w:t>н</w:t>
      </w:r>
      <w:r w:rsidRPr="00C5537B">
        <w:rPr>
          <w:rFonts w:eastAsia="Calibri"/>
          <w:lang w:eastAsia="en-US"/>
        </w:rPr>
        <w:t xml:space="preserve">ное;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C5537B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C5537B">
        <w:rPr>
          <w:rFonts w:eastAsia="Calibri"/>
          <w:lang w:eastAsia="en-US"/>
        </w:rPr>
        <w:t>т</w:t>
      </w:r>
      <w:r w:rsidRPr="00C5537B">
        <w:rPr>
          <w:rFonts w:eastAsia="Calibri"/>
          <w:lang w:eastAsia="en-US"/>
        </w:rPr>
        <w:t xml:space="preserve">вуя друг с другом;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C5537B">
        <w:rPr>
          <w:rFonts w:eastAsia="Calibri"/>
          <w:lang w:eastAsia="en-US"/>
        </w:rPr>
        <w:t>е</w:t>
      </w:r>
      <w:r w:rsidRPr="00C5537B">
        <w:rPr>
          <w:rFonts w:eastAsia="Calibri"/>
          <w:lang w:eastAsia="en-US"/>
        </w:rPr>
        <w:t xml:space="preserve">лю, другим </w:t>
      </w:r>
      <w:r w:rsidR="00F272BC" w:rsidRPr="00C5537B">
        <w:t>аспира</w:t>
      </w:r>
      <w:r w:rsidRPr="00C5537B">
        <w:rPr>
          <w:rFonts w:eastAsia="Calibri"/>
          <w:lang w:eastAsia="en-US"/>
        </w:rPr>
        <w:t>нтам.</w:t>
      </w:r>
    </w:p>
    <w:p w:rsidR="007F4B97" w:rsidRPr="00C5537B" w:rsidRDefault="007F4B97" w:rsidP="00A76E53">
      <w:pPr>
        <w:ind w:firstLine="709"/>
        <w:jc w:val="both"/>
      </w:pPr>
      <w:r w:rsidRPr="00C5537B">
        <w:rPr>
          <w:b/>
          <w:bCs/>
        </w:rPr>
        <w:t>Подготовка к промежуточной аттестации</w:t>
      </w:r>
      <w:r w:rsidRPr="00C5537B">
        <w:rPr>
          <w:bCs/>
        </w:rPr>
        <w:t>:</w:t>
      </w:r>
    </w:p>
    <w:p w:rsidR="007F4B97" w:rsidRPr="00C5537B" w:rsidRDefault="007F4B97" w:rsidP="00A76E53">
      <w:pPr>
        <w:ind w:firstLine="709"/>
        <w:jc w:val="both"/>
      </w:pPr>
      <w:r w:rsidRPr="00C5537B">
        <w:t>При подготовке к промежуточной аттестации целесообразно:</w:t>
      </w:r>
    </w:p>
    <w:p w:rsidR="007F4B97" w:rsidRPr="00C5537B" w:rsidRDefault="007F4B97" w:rsidP="00A76E53">
      <w:pPr>
        <w:ind w:firstLine="709"/>
        <w:jc w:val="both"/>
      </w:pPr>
      <w:r w:rsidRPr="00C5537B">
        <w:t>- внимательно изучить перечень вопросов и определить, в каких источниках нах</w:t>
      </w:r>
      <w:r w:rsidRPr="00C5537B">
        <w:t>о</w:t>
      </w:r>
      <w:r w:rsidRPr="00C5537B">
        <w:t>дятся сведения, необходимые для ответа на них;</w:t>
      </w:r>
    </w:p>
    <w:p w:rsidR="007F4B97" w:rsidRPr="00C5537B" w:rsidRDefault="007F4B97" w:rsidP="00A76E53">
      <w:pPr>
        <w:ind w:firstLine="709"/>
        <w:jc w:val="both"/>
      </w:pPr>
      <w:r w:rsidRPr="00C5537B">
        <w:t>- внимательно прочитать рекомендованную литературу;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- составить краткие конспекты ответов (планы ответов). </w:t>
      </w:r>
    </w:p>
    <w:p w:rsidR="007F4B97" w:rsidRPr="00C5537B" w:rsidRDefault="007F4B97" w:rsidP="00A76E53">
      <w:pPr>
        <w:ind w:firstLine="709"/>
        <w:jc w:val="both"/>
      </w:pPr>
    </w:p>
    <w:p w:rsidR="009528CA" w:rsidRPr="00C5537B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5537B">
        <w:rPr>
          <w:rFonts w:eastAsia="Calibri"/>
          <w:b/>
          <w:lang w:eastAsia="en-US"/>
        </w:rPr>
        <w:t>1</w:t>
      </w:r>
      <w:r w:rsidR="0095763F" w:rsidRPr="00C5537B">
        <w:rPr>
          <w:rFonts w:eastAsia="Calibri"/>
          <w:b/>
          <w:lang w:eastAsia="en-US"/>
        </w:rPr>
        <w:t>0</w:t>
      </w:r>
      <w:r w:rsidRPr="00C5537B">
        <w:rPr>
          <w:rFonts w:eastAsia="Calibri"/>
          <w:b/>
          <w:lang w:eastAsia="en-US"/>
        </w:rPr>
        <w:t>.</w:t>
      </w:r>
      <w:r w:rsidR="009528CA" w:rsidRPr="00C5537B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5537B">
        <w:rPr>
          <w:rFonts w:eastAsia="Calibri"/>
          <w:b/>
          <w:lang w:eastAsia="en-US"/>
        </w:rPr>
        <w:t>е</w:t>
      </w:r>
      <w:r w:rsidR="009528CA" w:rsidRPr="00C5537B">
        <w:rPr>
          <w:rFonts w:eastAsia="Calibri"/>
          <w:b/>
          <w:lang w:eastAsia="en-US"/>
        </w:rPr>
        <w:t>чения и информационных справочных систем</w:t>
      </w:r>
    </w:p>
    <w:p w:rsidR="0095763F" w:rsidRPr="00C5537B" w:rsidRDefault="0095763F" w:rsidP="0095763F">
      <w:pPr>
        <w:ind w:firstLine="709"/>
        <w:jc w:val="both"/>
      </w:pPr>
      <w:r w:rsidRPr="00C5537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Power</w:t>
      </w:r>
      <w:proofErr w:type="spellEnd"/>
      <w:r w:rsidRPr="00C5537B">
        <w:t xml:space="preserve"> </w:t>
      </w:r>
      <w:proofErr w:type="spellStart"/>
      <w:r w:rsidRPr="00C5537B">
        <w:t>Point</w:t>
      </w:r>
      <w:proofErr w:type="spellEnd"/>
      <w:r w:rsidRPr="00C5537B">
        <w:t>, видеоматериалов, слайдов.</w:t>
      </w:r>
    </w:p>
    <w:p w:rsidR="0095763F" w:rsidRPr="00C5537B" w:rsidRDefault="0095763F" w:rsidP="0095763F">
      <w:pPr>
        <w:ind w:firstLine="709"/>
        <w:jc w:val="both"/>
      </w:pPr>
      <w:r w:rsidRPr="00C5537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95763F" w:rsidRPr="00C5537B" w:rsidRDefault="0095763F" w:rsidP="0095763F">
      <w:pPr>
        <w:ind w:firstLine="709"/>
        <w:jc w:val="both"/>
      </w:pPr>
      <w:r w:rsidRPr="00C5537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5537B">
        <w:t>Moodle</w:t>
      </w:r>
      <w:proofErr w:type="spellEnd"/>
      <w:r w:rsidRPr="00C5537B">
        <w:t>, обеспечивает: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5537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C553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537B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C5537B">
        <w:rPr>
          <w:rFonts w:ascii="Times New Roman" w:hAnsi="Times New Roman" w:cs="Times New Roman"/>
          <w:sz w:val="24"/>
          <w:szCs w:val="24"/>
        </w:rPr>
        <w:t>к</w:t>
      </w:r>
      <w:r w:rsidRPr="00C5537B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5537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C5537B">
        <w:rPr>
          <w:rFonts w:ascii="Times New Roman" w:hAnsi="Times New Roman" w:cs="Times New Roman"/>
          <w:sz w:val="24"/>
          <w:szCs w:val="24"/>
        </w:rPr>
        <w:t>н</w:t>
      </w:r>
      <w:r w:rsidRPr="00C5537B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95763F" w:rsidRPr="00C5537B" w:rsidRDefault="0095763F" w:rsidP="0095763F">
      <w:pPr>
        <w:ind w:firstLine="709"/>
        <w:jc w:val="both"/>
      </w:pPr>
    </w:p>
    <w:p w:rsidR="0095763F" w:rsidRPr="00C5537B" w:rsidRDefault="0095763F" w:rsidP="0095763F">
      <w:pPr>
        <w:ind w:firstLine="709"/>
        <w:jc w:val="both"/>
      </w:pPr>
      <w:r w:rsidRPr="00C5537B">
        <w:t>При осуществлении образовательного процесса по дисциплине используются сл</w:t>
      </w:r>
      <w:r w:rsidRPr="00C5537B">
        <w:t>е</w:t>
      </w:r>
      <w:r w:rsidRPr="00C5537B">
        <w:t>дующие информационные технологии: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сбор, хранение, систематизация и выдача учебной и научной информации;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обработка текстовой, графической и эмпирической информации;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подготовка, конструирование и презентация итогов исследовательской и аналитической деятельности;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компьютерное тестирование;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 xml:space="preserve">демонстрация </w:t>
      </w:r>
      <w:proofErr w:type="spellStart"/>
      <w:r w:rsidRPr="00C5537B">
        <w:t>мультимедийных</w:t>
      </w:r>
      <w:proofErr w:type="spellEnd"/>
      <w:r w:rsidRPr="00C5537B">
        <w:t xml:space="preserve"> материалов.</w:t>
      </w:r>
    </w:p>
    <w:p w:rsidR="0095763F" w:rsidRPr="00C5537B" w:rsidRDefault="0095763F" w:rsidP="0095763F">
      <w:pPr>
        <w:ind w:firstLine="709"/>
        <w:jc w:val="both"/>
      </w:pPr>
      <w:r w:rsidRPr="00C5537B">
        <w:t>ПЕРЕЧЕНЬ ПРОГРАММНОГО ОБЕСПЕЧЕНИЯ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 </w:t>
      </w:r>
      <w:r w:rsidRPr="00C5537B">
        <w:rPr>
          <w:lang w:val="en-US"/>
        </w:rPr>
        <w:t>Professional</w:t>
      </w:r>
      <w:r w:rsidRPr="00C5537B">
        <w:t xml:space="preserve"> </w:t>
      </w:r>
    </w:p>
    <w:p w:rsidR="0095763F" w:rsidRPr="00C5537B" w:rsidRDefault="0095763F" w:rsidP="0095763F">
      <w:pPr>
        <w:ind w:firstLine="709"/>
        <w:jc w:val="both"/>
        <w:rPr>
          <w:lang w:val="en-US"/>
        </w:rPr>
      </w:pPr>
      <w:r w:rsidRPr="00C5537B">
        <w:rPr>
          <w:lang w:val="en-US"/>
        </w:rPr>
        <w:t>•</w:t>
      </w:r>
      <w:r w:rsidRPr="00C5537B">
        <w:rPr>
          <w:lang w:val="en-US"/>
        </w:rPr>
        <w:tab/>
        <w:t xml:space="preserve">Microsoft Windows XP Professional SP3 </w:t>
      </w:r>
    </w:p>
    <w:p w:rsidR="0095763F" w:rsidRPr="00C5537B" w:rsidRDefault="0095763F" w:rsidP="0095763F">
      <w:pPr>
        <w:ind w:firstLine="709"/>
        <w:jc w:val="both"/>
        <w:rPr>
          <w:lang w:val="en-US"/>
        </w:rPr>
      </w:pPr>
      <w:r w:rsidRPr="00C5537B">
        <w:rPr>
          <w:lang w:val="en-US"/>
        </w:rPr>
        <w:t>•</w:t>
      </w:r>
      <w:r w:rsidRPr="00C5537B">
        <w:rPr>
          <w:lang w:val="en-US"/>
        </w:rPr>
        <w:tab/>
        <w:t xml:space="preserve">Microsoft Office Professional 2007 Russian 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proofErr w:type="gramStart"/>
      <w:r w:rsidRPr="00C5537B">
        <w:rPr>
          <w:bCs/>
          <w:lang w:val="en-US"/>
        </w:rPr>
        <w:t>C</w:t>
      </w:r>
      <w:proofErr w:type="spellStart"/>
      <w:proofErr w:type="gramEnd"/>
      <w:r w:rsidRPr="00C5537B">
        <w:rPr>
          <w:bCs/>
        </w:rPr>
        <w:t>вободно</w:t>
      </w:r>
      <w:proofErr w:type="spellEnd"/>
      <w:r w:rsidRPr="00C5537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5537B">
        <w:rPr>
          <w:bCs/>
        </w:rPr>
        <w:t>LibreOffice</w:t>
      </w:r>
      <w:proofErr w:type="spellEnd"/>
      <w:r w:rsidRPr="00C5537B">
        <w:rPr>
          <w:bCs/>
        </w:rPr>
        <w:t xml:space="preserve"> 6.0.3.2 </w:t>
      </w:r>
      <w:proofErr w:type="spellStart"/>
      <w:r w:rsidRPr="00C5537B">
        <w:rPr>
          <w:bCs/>
        </w:rPr>
        <w:t>Stable</w:t>
      </w:r>
      <w:proofErr w:type="spellEnd"/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Антивирус Касперского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proofErr w:type="spellStart"/>
      <w:proofErr w:type="gramStart"/>
      <w:r w:rsidRPr="00C5537B">
        <w:t>C</w:t>
      </w:r>
      <w:proofErr w:type="gramEnd"/>
      <w:r w:rsidRPr="00C5537B">
        <w:t>истема</w:t>
      </w:r>
      <w:proofErr w:type="spellEnd"/>
      <w:r w:rsidRPr="00C5537B">
        <w:t xml:space="preserve"> управления курсами LMS Русский </w:t>
      </w:r>
      <w:proofErr w:type="spellStart"/>
      <w:r w:rsidRPr="00C5537B">
        <w:t>Moodle</w:t>
      </w:r>
      <w:proofErr w:type="spellEnd"/>
      <w:r w:rsidRPr="00C5537B">
        <w:t xml:space="preserve"> 3KL</w:t>
      </w:r>
    </w:p>
    <w:p w:rsidR="0095763F" w:rsidRPr="00C5537B" w:rsidRDefault="0095763F" w:rsidP="0095763F">
      <w:pPr>
        <w:ind w:firstLine="709"/>
        <w:jc w:val="both"/>
      </w:pPr>
      <w:r w:rsidRPr="00C5537B">
        <w:t>ПЕРЕЧЕНЬ ИНФОРМАЦИОННЫХ СПРАВОЧНЫХ СИСТЕМ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Справочная правовая система «Консультант Плюс»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Справочная правовая система «Гарант»</w:t>
      </w:r>
    </w:p>
    <w:p w:rsidR="00CF2B2F" w:rsidRPr="00C5537B" w:rsidRDefault="00CF2B2F" w:rsidP="00705FB5">
      <w:pPr>
        <w:jc w:val="both"/>
      </w:pPr>
    </w:p>
    <w:p w:rsidR="00211C1B" w:rsidRPr="00C5537B" w:rsidRDefault="00607E17" w:rsidP="00705FB5">
      <w:pPr>
        <w:ind w:firstLine="709"/>
        <w:jc w:val="both"/>
        <w:rPr>
          <w:b/>
        </w:rPr>
      </w:pPr>
      <w:r w:rsidRPr="00C5537B">
        <w:rPr>
          <w:b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95763F" w:rsidRPr="00C5537B" w:rsidRDefault="0095763F" w:rsidP="0095763F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C5537B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763F" w:rsidRPr="00C5537B" w:rsidRDefault="0095763F" w:rsidP="0095763F">
      <w:pPr>
        <w:ind w:firstLine="709"/>
        <w:jc w:val="both"/>
      </w:pPr>
      <w:r w:rsidRPr="00C5537B">
        <w:t>Специальные помещения представляют собой учебные аудитории учебных корп</w:t>
      </w:r>
      <w:r w:rsidRPr="00C5537B">
        <w:t>у</w:t>
      </w:r>
      <w:r w:rsidRPr="00C5537B">
        <w:t xml:space="preserve">сов, расположенных по адресу г. Омск, ул. 4 Челюскинцев, 2а, г. Омск, ул. 2 </w:t>
      </w:r>
      <w:proofErr w:type="gramStart"/>
      <w:r w:rsidRPr="00C5537B">
        <w:t>Производс</w:t>
      </w:r>
      <w:r w:rsidRPr="00C5537B">
        <w:t>т</w:t>
      </w:r>
      <w:r w:rsidRPr="00C5537B">
        <w:t>венная</w:t>
      </w:r>
      <w:proofErr w:type="gramEnd"/>
      <w:r w:rsidRPr="00C5537B">
        <w:t>, д. 41/1</w:t>
      </w:r>
    </w:p>
    <w:p w:rsidR="0095763F" w:rsidRPr="00C5537B" w:rsidRDefault="0095763F" w:rsidP="0095763F">
      <w:pPr>
        <w:ind w:firstLine="709"/>
        <w:jc w:val="both"/>
      </w:pPr>
      <w:r w:rsidRPr="00C5537B">
        <w:t>Специальные помещения представляют собой учебные аудитории учебных корп</w:t>
      </w:r>
      <w:r w:rsidRPr="00C5537B">
        <w:t>у</w:t>
      </w:r>
      <w:r w:rsidRPr="00C5537B">
        <w:t xml:space="preserve">сов, расположенных по адресам: </w:t>
      </w:r>
    </w:p>
    <w:p w:rsidR="0095763F" w:rsidRPr="00C5537B" w:rsidRDefault="0095763F" w:rsidP="0095763F">
      <w:pPr>
        <w:ind w:firstLine="709"/>
        <w:jc w:val="both"/>
      </w:pPr>
      <w:r w:rsidRPr="00C5537B">
        <w:lastRenderedPageBreak/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10,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>; БИС 1С</w:t>
      </w:r>
      <w:proofErr w:type="gramStart"/>
      <w:r w:rsidRPr="00C5537B">
        <w:t>:П</w:t>
      </w:r>
      <w:proofErr w:type="gramEnd"/>
      <w:r w:rsidRPr="00C5537B">
        <w:t xml:space="preserve">редпр.8 - комплект для обучения в высших и средних учебных заведениях; </w:t>
      </w:r>
      <w:proofErr w:type="spellStart"/>
      <w:r w:rsidRPr="00C5537B">
        <w:t>Линко</w:t>
      </w:r>
      <w:proofErr w:type="spellEnd"/>
      <w:r w:rsidRPr="00C5537B">
        <w:t xml:space="preserve"> V8.2; 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5537B">
        <w:t>с</w:t>
      </w:r>
      <w:r w:rsidRPr="00C5537B">
        <w:t xml:space="preserve">ла, Кафедра, стол,  </w:t>
      </w:r>
      <w:proofErr w:type="spellStart"/>
      <w:r w:rsidRPr="00C5537B">
        <w:t>микше</w:t>
      </w:r>
      <w:proofErr w:type="spellEnd"/>
      <w:r w:rsidRPr="00C5537B">
        <w:t xml:space="preserve">, микрофон, аудио-видео усилитель, ноутбук, Операционная система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10, 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Office</w:t>
      </w:r>
      <w:r w:rsidRPr="00C5537B">
        <w:t xml:space="preserve"> </w:t>
      </w:r>
      <w:r w:rsidRPr="00C5537B">
        <w:rPr>
          <w:lang w:val="en-US"/>
        </w:rPr>
        <w:t>Professional</w:t>
      </w:r>
      <w:r w:rsidRPr="00C5537B">
        <w:t xml:space="preserve"> </w:t>
      </w:r>
      <w:r w:rsidRPr="00C5537B">
        <w:rPr>
          <w:lang w:val="en-US"/>
        </w:rPr>
        <w:t>Plus</w:t>
      </w:r>
      <w:r w:rsidRPr="00C5537B">
        <w:t xml:space="preserve"> 2007;</w:t>
      </w:r>
    </w:p>
    <w:p w:rsidR="0095763F" w:rsidRPr="00C5537B" w:rsidRDefault="0095763F" w:rsidP="0095763F">
      <w:pPr>
        <w:ind w:firstLine="708"/>
        <w:jc w:val="both"/>
      </w:pPr>
      <w:r w:rsidRPr="00C5537B">
        <w:t xml:space="preserve">2. Для проведения практических занятий: учебные аудитории, </w:t>
      </w:r>
      <w:proofErr w:type="spellStart"/>
      <w:r w:rsidRPr="00C5537B">
        <w:t>лингофонный</w:t>
      </w:r>
      <w:proofErr w:type="spellEnd"/>
      <w:r w:rsidRPr="00C5537B">
        <w:t xml:space="preserve"> каб</w:t>
      </w:r>
      <w:r w:rsidRPr="00C5537B">
        <w:t>и</w:t>
      </w:r>
      <w:r w:rsidRPr="00C5537B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10,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Office</w:t>
      </w:r>
      <w:r w:rsidRPr="00C5537B">
        <w:t xml:space="preserve"> </w:t>
      </w:r>
      <w:r w:rsidRPr="00C5537B">
        <w:rPr>
          <w:lang w:val="en-US"/>
        </w:rPr>
        <w:t>Professional</w:t>
      </w:r>
      <w:r w:rsidRPr="00C5537B">
        <w:t xml:space="preserve"> </w:t>
      </w:r>
      <w:r w:rsidRPr="00C5537B">
        <w:rPr>
          <w:lang w:val="en-US"/>
        </w:rPr>
        <w:t>Plus</w:t>
      </w:r>
      <w:r w:rsidRPr="00C5537B">
        <w:t xml:space="preserve"> 2007,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Writer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Calc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Impress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Draw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Math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Base</w:t>
      </w:r>
      <w:r w:rsidRPr="00C5537B">
        <w:t>; БИС 1С: Предпр.8 - комплект для обучения в высших и средних учебных заведен</w:t>
      </w:r>
      <w:r w:rsidRPr="00C5537B">
        <w:t>и</w:t>
      </w:r>
      <w:r w:rsidRPr="00C5537B">
        <w:t xml:space="preserve">ях; </w:t>
      </w:r>
      <w:proofErr w:type="spellStart"/>
      <w:r w:rsidRPr="00C5537B">
        <w:t>Линко</w:t>
      </w:r>
      <w:proofErr w:type="spellEnd"/>
      <w:r w:rsidRPr="00C5537B">
        <w:t xml:space="preserve"> </w:t>
      </w:r>
      <w:r w:rsidRPr="00C5537B">
        <w:rPr>
          <w:lang w:val="en-US"/>
        </w:rPr>
        <w:t>V</w:t>
      </w:r>
      <w:r w:rsidRPr="00C5537B">
        <w:t xml:space="preserve">8.2;  </w:t>
      </w:r>
      <w:proofErr w:type="spellStart"/>
      <w:r w:rsidRPr="00C5537B">
        <w:rPr>
          <w:lang w:val="en-US"/>
        </w:rPr>
        <w:t>NetBeans</w:t>
      </w:r>
      <w:proofErr w:type="spellEnd"/>
      <w:r w:rsidRPr="00C5537B">
        <w:t xml:space="preserve"> , </w:t>
      </w:r>
      <w:proofErr w:type="spellStart"/>
      <w:r w:rsidRPr="00C5537B">
        <w:rPr>
          <w:lang w:val="en-US"/>
        </w:rPr>
        <w:t>RunaWFE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Moodle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BigBlueButton</w:t>
      </w:r>
      <w:proofErr w:type="spellEnd"/>
      <w:r w:rsidRPr="00C5537B">
        <w:t xml:space="preserve">,  </w:t>
      </w:r>
      <w:r w:rsidRPr="00C5537B">
        <w:rPr>
          <w:lang w:val="en-US"/>
        </w:rPr>
        <w:t>GIMP</w:t>
      </w:r>
      <w:r w:rsidRPr="00C5537B">
        <w:t xml:space="preserve">,  </w:t>
      </w:r>
      <w:proofErr w:type="spellStart"/>
      <w:r w:rsidRPr="00C5537B">
        <w:rPr>
          <w:lang w:val="en-US"/>
        </w:rPr>
        <w:t>Inkscape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Scribus</w:t>
      </w:r>
      <w:proofErr w:type="spellEnd"/>
      <w:r w:rsidRPr="00C5537B">
        <w:t xml:space="preserve">, </w:t>
      </w:r>
      <w:r w:rsidRPr="00C5537B">
        <w:rPr>
          <w:lang w:val="en-US"/>
        </w:rPr>
        <w:t>Audacity</w:t>
      </w:r>
      <w:r w:rsidRPr="00C5537B">
        <w:t xml:space="preserve">, </w:t>
      </w:r>
      <w:proofErr w:type="spellStart"/>
      <w:r w:rsidRPr="00C5537B">
        <w:rPr>
          <w:lang w:val="en-US"/>
        </w:rPr>
        <w:t>Avidemux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Deductor</w:t>
      </w:r>
      <w:proofErr w:type="spellEnd"/>
      <w:r w:rsidRPr="00C5537B">
        <w:t xml:space="preserve"> </w:t>
      </w:r>
      <w:r w:rsidRPr="00C5537B">
        <w:rPr>
          <w:lang w:val="en-US"/>
        </w:rPr>
        <w:t>Academic</w:t>
      </w:r>
      <w:r w:rsidRPr="00C5537B">
        <w:t xml:space="preserve">, </w:t>
      </w:r>
      <w:proofErr w:type="spellStart"/>
      <w:r w:rsidRPr="00C5537B">
        <w:rPr>
          <w:lang w:val="en-US"/>
        </w:rPr>
        <w:t>Kaspersky</w:t>
      </w:r>
      <w:proofErr w:type="spellEnd"/>
      <w:r w:rsidRPr="00C5537B">
        <w:t xml:space="preserve"> </w:t>
      </w:r>
      <w:r w:rsidRPr="00C5537B">
        <w:rPr>
          <w:lang w:val="en-US"/>
        </w:rPr>
        <w:t>Endpoint</w:t>
      </w:r>
      <w:r w:rsidRPr="00C5537B">
        <w:t xml:space="preserve"> </w:t>
      </w:r>
      <w:r w:rsidRPr="00C5537B">
        <w:rPr>
          <w:lang w:val="en-US"/>
        </w:rPr>
        <w:t>Security</w:t>
      </w:r>
      <w:r w:rsidRPr="00C5537B">
        <w:t xml:space="preserve"> для бизнеса – Ста</w:t>
      </w:r>
      <w:r w:rsidRPr="00C5537B">
        <w:t>н</w:t>
      </w:r>
      <w:r w:rsidRPr="00C5537B">
        <w:t xml:space="preserve">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rPr>
          <w:lang w:val="en-US"/>
        </w:rPr>
        <w:t>SkyDNS</w:t>
      </w:r>
      <w:proofErr w:type="spellEnd"/>
      <w:r w:rsidRPr="00C5537B">
        <w:t>, справочно-правовые системы «Консул</w:t>
      </w:r>
      <w:r w:rsidRPr="00C5537B">
        <w:t>ь</w:t>
      </w:r>
      <w:r w:rsidRPr="00C5537B">
        <w:t>тант плюс», «Гарант»; электронно-библиотечные системы «</w:t>
      </w:r>
      <w:proofErr w:type="spellStart"/>
      <w:r w:rsidRPr="00C5537B">
        <w:rPr>
          <w:lang w:val="en-US"/>
        </w:rPr>
        <w:t>IPRbooks</w:t>
      </w:r>
      <w:proofErr w:type="spellEnd"/>
      <w:r w:rsidRPr="00C5537B">
        <w:t xml:space="preserve">» и «ЭБС ЮРАЙТ». </w:t>
      </w:r>
    </w:p>
    <w:p w:rsidR="0095763F" w:rsidRPr="00C5537B" w:rsidRDefault="0095763F" w:rsidP="0095763F">
      <w:pPr>
        <w:jc w:val="both"/>
      </w:pPr>
      <w:r w:rsidRPr="00C5537B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5537B">
        <w:t>о</w:t>
      </w:r>
      <w:r w:rsidRPr="00C5537B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5763F" w:rsidRPr="00C5537B" w:rsidRDefault="0095763F" w:rsidP="0095763F">
      <w:pPr>
        <w:jc w:val="both"/>
      </w:pPr>
      <w:r w:rsidRPr="00C5537B">
        <w:t xml:space="preserve">компьютер (8 шт.),  </w:t>
      </w:r>
      <w:proofErr w:type="spellStart"/>
      <w:r w:rsidRPr="00C5537B">
        <w:t>Линко</w:t>
      </w:r>
      <w:proofErr w:type="spellEnd"/>
      <w:r w:rsidRPr="00C5537B">
        <w:t xml:space="preserve"> V8.2, 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XP, 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 xml:space="preserve">, </w:t>
      </w:r>
      <w:proofErr w:type="spellStart"/>
      <w:r w:rsidRPr="00C5537B">
        <w:t>Линко</w:t>
      </w:r>
      <w:proofErr w:type="spellEnd"/>
      <w:r w:rsidRPr="00C5537B">
        <w:t xml:space="preserve"> V8.2, 1С</w:t>
      </w:r>
      <w:proofErr w:type="gramStart"/>
      <w:r w:rsidRPr="00C5537B">
        <w:t>:П</w:t>
      </w:r>
      <w:proofErr w:type="gramEnd"/>
      <w:r w:rsidRPr="00C5537B">
        <w:t xml:space="preserve">редпр.8.Комплект для обучения в высших и средних учебных заведениях,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PSPP,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 </w:t>
      </w:r>
      <w:proofErr w:type="spellStart"/>
      <w:r w:rsidRPr="00C5537B">
        <w:t>VirtualBox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 xml:space="preserve">, справочно-правовая система «Консультант плюс», «Гарант», </w:t>
      </w:r>
      <w:proofErr w:type="spellStart"/>
      <w:r w:rsidRPr="00C5537B">
        <w:t>Эле</w:t>
      </w:r>
      <w:r w:rsidRPr="00C5537B">
        <w:t>к</w:t>
      </w:r>
      <w:r w:rsidRPr="00C5537B">
        <w:t>тронно</w:t>
      </w:r>
      <w:proofErr w:type="spellEnd"/>
      <w:r w:rsidRPr="00C5537B">
        <w:t xml:space="preserve"> библиотечная система </w:t>
      </w:r>
      <w:proofErr w:type="spellStart"/>
      <w:r w:rsidRPr="00C5537B">
        <w:t>IPRbooks</w:t>
      </w:r>
      <w:proofErr w:type="spellEnd"/>
      <w:r w:rsidRPr="00C5537B">
        <w:t xml:space="preserve">,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«ЭБС ЮРАЙТ» </w:t>
      </w:r>
      <w:hyperlink w:history="1">
        <w:r w:rsidR="00D70055">
          <w:rPr>
            <w:rStyle w:val="a7"/>
            <w:color w:val="auto"/>
          </w:rPr>
          <w:t>www.biblio-online.ru</w:t>
        </w:r>
      </w:hyperlink>
      <w:r w:rsidRPr="00C5537B">
        <w:t xml:space="preserve"> </w:t>
      </w:r>
    </w:p>
    <w:p w:rsidR="0095763F" w:rsidRPr="00C5537B" w:rsidRDefault="0095763F" w:rsidP="0095763F">
      <w:pPr>
        <w:ind w:firstLine="708"/>
        <w:jc w:val="both"/>
      </w:pPr>
      <w:r w:rsidRPr="00C5537B">
        <w:t xml:space="preserve">4. </w:t>
      </w:r>
      <w:proofErr w:type="gramStart"/>
      <w:r w:rsidRPr="00C5537B">
        <w:t>Для самостоятельной работы: аудитории для самостоятельной работы,  курсов</w:t>
      </w:r>
      <w:r w:rsidRPr="00C5537B">
        <w:t>о</w:t>
      </w:r>
      <w:r w:rsidRPr="00C5537B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5537B">
        <w:t>н</w:t>
      </w:r>
      <w:r w:rsidRPr="00C5537B">
        <w:t>ные стулья, столы компьютерные, компьютеры, стенды информационные, комплект н</w:t>
      </w:r>
      <w:r w:rsidRPr="00C5537B">
        <w:t>а</w:t>
      </w:r>
      <w:r w:rsidRPr="00C5537B">
        <w:t>глядных материалов для стендов.</w:t>
      </w:r>
      <w:proofErr w:type="gramEnd"/>
      <w:r w:rsidRPr="00C5537B">
        <w:t xml:space="preserve"> </w:t>
      </w:r>
      <w:proofErr w:type="gramStart"/>
      <w:r w:rsidRPr="00C5537B">
        <w:t xml:space="preserve">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10, 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 xml:space="preserve">, 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 xml:space="preserve">, справочно-правовая система «Консультант плюс», «Гарант», Интернет шлюз </w:t>
      </w:r>
      <w:proofErr w:type="spellStart"/>
      <w:r w:rsidRPr="00C5537B">
        <w:t>Traffic</w:t>
      </w:r>
      <w:proofErr w:type="spellEnd"/>
      <w:r w:rsidRPr="00C5537B">
        <w:t xml:space="preserve"> </w:t>
      </w:r>
      <w:proofErr w:type="spellStart"/>
      <w:r w:rsidRPr="00C5537B">
        <w:t>Inspector</w:t>
      </w:r>
      <w:proofErr w:type="spellEnd"/>
      <w:r w:rsidRPr="00C5537B">
        <w:t xml:space="preserve">, 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</w:t>
      </w:r>
      <w:proofErr w:type="spellStart"/>
      <w:r w:rsidRPr="00C5537B">
        <w:t>IPRbooks</w:t>
      </w:r>
      <w:proofErr w:type="spellEnd"/>
      <w:r w:rsidRPr="00C5537B">
        <w:t xml:space="preserve">,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«ЭБС</w:t>
      </w:r>
      <w:proofErr w:type="gramEnd"/>
      <w:r w:rsidRPr="00C5537B">
        <w:t xml:space="preserve"> ЮРАЙТ».</w:t>
      </w:r>
    </w:p>
    <w:p w:rsidR="007451F8" w:rsidRPr="00C5537B" w:rsidRDefault="007451F8" w:rsidP="0095763F">
      <w:pPr>
        <w:ind w:firstLine="709"/>
        <w:jc w:val="both"/>
      </w:pPr>
    </w:p>
    <w:sectPr w:rsidR="007451F8" w:rsidRPr="00C5537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76" w:rsidRDefault="00216876" w:rsidP="00160BC1">
      <w:r>
        <w:separator/>
      </w:r>
    </w:p>
  </w:endnote>
  <w:endnote w:type="continuationSeparator" w:id="0">
    <w:p w:rsidR="00216876" w:rsidRDefault="002168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76" w:rsidRDefault="00216876" w:rsidP="00160BC1">
      <w:r>
        <w:separator/>
      </w:r>
    </w:p>
  </w:footnote>
  <w:footnote w:type="continuationSeparator" w:id="0">
    <w:p w:rsidR="00216876" w:rsidRDefault="002168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3D6"/>
    <w:multiLevelType w:val="hybridMultilevel"/>
    <w:tmpl w:val="FEF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947"/>
    <w:multiLevelType w:val="hybridMultilevel"/>
    <w:tmpl w:val="431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344E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F90C34"/>
    <w:multiLevelType w:val="hybridMultilevel"/>
    <w:tmpl w:val="0DF0FF20"/>
    <w:lvl w:ilvl="0" w:tplc="1832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26"/>
  </w:num>
  <w:num w:numId="7">
    <w:abstractNumId w:val="5"/>
  </w:num>
  <w:num w:numId="8">
    <w:abstractNumId w:val="11"/>
  </w:num>
  <w:num w:numId="9">
    <w:abstractNumId w:val="1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27"/>
  </w:num>
  <w:num w:numId="15">
    <w:abstractNumId w:val="0"/>
  </w:num>
  <w:num w:numId="16">
    <w:abstractNumId w:val="22"/>
  </w:num>
  <w:num w:numId="17">
    <w:abstractNumId w:val="32"/>
  </w:num>
  <w:num w:numId="18">
    <w:abstractNumId w:val="30"/>
  </w:num>
  <w:num w:numId="19">
    <w:abstractNumId w:val="13"/>
  </w:num>
  <w:num w:numId="20">
    <w:abstractNumId w:val="25"/>
  </w:num>
  <w:num w:numId="21">
    <w:abstractNumId w:val="28"/>
  </w:num>
  <w:num w:numId="22">
    <w:abstractNumId w:val="8"/>
  </w:num>
  <w:num w:numId="23">
    <w:abstractNumId w:val="18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0"/>
  </w:num>
  <w:num w:numId="29">
    <w:abstractNumId w:val="2"/>
  </w:num>
  <w:num w:numId="30">
    <w:abstractNumId w:val="3"/>
  </w:num>
  <w:num w:numId="31">
    <w:abstractNumId w:val="21"/>
  </w:num>
  <w:num w:numId="32">
    <w:abstractNumId w:val="15"/>
  </w:num>
  <w:num w:numId="33">
    <w:abstractNumId w:val="3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E0"/>
    <w:rsid w:val="00024B97"/>
    <w:rsid w:val="00027D2C"/>
    <w:rsid w:val="00027E5B"/>
    <w:rsid w:val="00032076"/>
    <w:rsid w:val="00037461"/>
    <w:rsid w:val="00037666"/>
    <w:rsid w:val="00037A18"/>
    <w:rsid w:val="00051AEE"/>
    <w:rsid w:val="000535DC"/>
    <w:rsid w:val="00060A01"/>
    <w:rsid w:val="00064AA9"/>
    <w:rsid w:val="00075261"/>
    <w:rsid w:val="00080372"/>
    <w:rsid w:val="00082B51"/>
    <w:rsid w:val="000835F5"/>
    <w:rsid w:val="000837D5"/>
    <w:rsid w:val="00084A92"/>
    <w:rsid w:val="00085601"/>
    <w:rsid w:val="000875BF"/>
    <w:rsid w:val="00087819"/>
    <w:rsid w:val="000911D1"/>
    <w:rsid w:val="000959DF"/>
    <w:rsid w:val="00096B46"/>
    <w:rsid w:val="000A4FAC"/>
    <w:rsid w:val="000B0525"/>
    <w:rsid w:val="000B1331"/>
    <w:rsid w:val="000B7377"/>
    <w:rsid w:val="000B7795"/>
    <w:rsid w:val="000C4546"/>
    <w:rsid w:val="000D07C6"/>
    <w:rsid w:val="000D4429"/>
    <w:rsid w:val="000D6DE5"/>
    <w:rsid w:val="000D7768"/>
    <w:rsid w:val="000E20D7"/>
    <w:rsid w:val="000E37E9"/>
    <w:rsid w:val="000E55CD"/>
    <w:rsid w:val="000F5E13"/>
    <w:rsid w:val="000F65C7"/>
    <w:rsid w:val="00102E02"/>
    <w:rsid w:val="001071A1"/>
    <w:rsid w:val="00107B20"/>
    <w:rsid w:val="00114770"/>
    <w:rsid w:val="001165D0"/>
    <w:rsid w:val="001166B7"/>
    <w:rsid w:val="001167A8"/>
    <w:rsid w:val="001258BD"/>
    <w:rsid w:val="00125E93"/>
    <w:rsid w:val="00126B9C"/>
    <w:rsid w:val="0012701B"/>
    <w:rsid w:val="00127108"/>
    <w:rsid w:val="00127DEA"/>
    <w:rsid w:val="00131CDA"/>
    <w:rsid w:val="00132893"/>
    <w:rsid w:val="00132F57"/>
    <w:rsid w:val="001378B1"/>
    <w:rsid w:val="00143BA7"/>
    <w:rsid w:val="00145690"/>
    <w:rsid w:val="001528AD"/>
    <w:rsid w:val="0015639D"/>
    <w:rsid w:val="00160BC1"/>
    <w:rsid w:val="00161C70"/>
    <w:rsid w:val="0017031F"/>
    <w:rsid w:val="0017043C"/>
    <w:rsid w:val="00171134"/>
    <w:rsid w:val="001716A9"/>
    <w:rsid w:val="00174684"/>
    <w:rsid w:val="00181AAB"/>
    <w:rsid w:val="0018266F"/>
    <w:rsid w:val="00184F65"/>
    <w:rsid w:val="001863E8"/>
    <w:rsid w:val="001871AA"/>
    <w:rsid w:val="00187D85"/>
    <w:rsid w:val="00194741"/>
    <w:rsid w:val="001A3B5F"/>
    <w:rsid w:val="001A6533"/>
    <w:rsid w:val="001B624D"/>
    <w:rsid w:val="001C29FF"/>
    <w:rsid w:val="001C4FED"/>
    <w:rsid w:val="001C6305"/>
    <w:rsid w:val="001D52E6"/>
    <w:rsid w:val="001E0A0D"/>
    <w:rsid w:val="001F11DE"/>
    <w:rsid w:val="001F55B3"/>
    <w:rsid w:val="00205C86"/>
    <w:rsid w:val="00207E2E"/>
    <w:rsid w:val="00207FB7"/>
    <w:rsid w:val="00211C1B"/>
    <w:rsid w:val="00216876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4A8"/>
    <w:rsid w:val="002657BC"/>
    <w:rsid w:val="0026584B"/>
    <w:rsid w:val="00266BA7"/>
    <w:rsid w:val="00267DC9"/>
    <w:rsid w:val="00273E84"/>
    <w:rsid w:val="00276128"/>
    <w:rsid w:val="0027733F"/>
    <w:rsid w:val="00291D05"/>
    <w:rsid w:val="002933E5"/>
    <w:rsid w:val="0029440E"/>
    <w:rsid w:val="002A0D1B"/>
    <w:rsid w:val="002A0FE4"/>
    <w:rsid w:val="002B5AB9"/>
    <w:rsid w:val="002B6C87"/>
    <w:rsid w:val="002B734E"/>
    <w:rsid w:val="002C2EAE"/>
    <w:rsid w:val="002C3F08"/>
    <w:rsid w:val="002C7582"/>
    <w:rsid w:val="002C7585"/>
    <w:rsid w:val="002D07AD"/>
    <w:rsid w:val="002D6AC0"/>
    <w:rsid w:val="002E4CB7"/>
    <w:rsid w:val="002E6E62"/>
    <w:rsid w:val="002F084F"/>
    <w:rsid w:val="002F25E0"/>
    <w:rsid w:val="002F7520"/>
    <w:rsid w:val="003110F3"/>
    <w:rsid w:val="00315AB7"/>
    <w:rsid w:val="00317A21"/>
    <w:rsid w:val="0032166A"/>
    <w:rsid w:val="00330957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72749"/>
    <w:rsid w:val="00390B62"/>
    <w:rsid w:val="00390CC6"/>
    <w:rsid w:val="003A3494"/>
    <w:rsid w:val="003A57B5"/>
    <w:rsid w:val="003A6FB0"/>
    <w:rsid w:val="003A71E4"/>
    <w:rsid w:val="003B0133"/>
    <w:rsid w:val="003B06AE"/>
    <w:rsid w:val="003B2829"/>
    <w:rsid w:val="003B50E9"/>
    <w:rsid w:val="003B7F71"/>
    <w:rsid w:val="003D21F5"/>
    <w:rsid w:val="003D51CC"/>
    <w:rsid w:val="003E5B88"/>
    <w:rsid w:val="003E6BB3"/>
    <w:rsid w:val="00400491"/>
    <w:rsid w:val="00407242"/>
    <w:rsid w:val="00407404"/>
    <w:rsid w:val="00410BA4"/>
    <w:rsid w:val="004110F5"/>
    <w:rsid w:val="00412D22"/>
    <w:rsid w:val="004225B5"/>
    <w:rsid w:val="0043264F"/>
    <w:rsid w:val="00435249"/>
    <w:rsid w:val="00451CB5"/>
    <w:rsid w:val="00454B19"/>
    <w:rsid w:val="00457C47"/>
    <w:rsid w:val="00460608"/>
    <w:rsid w:val="004620E0"/>
    <w:rsid w:val="0046365B"/>
    <w:rsid w:val="0047224A"/>
    <w:rsid w:val="00472760"/>
    <w:rsid w:val="0047572F"/>
    <w:rsid w:val="0047633A"/>
    <w:rsid w:val="0048300E"/>
    <w:rsid w:val="00486646"/>
    <w:rsid w:val="0049217A"/>
    <w:rsid w:val="00492A5F"/>
    <w:rsid w:val="00497350"/>
    <w:rsid w:val="004A2C0D"/>
    <w:rsid w:val="004A2E62"/>
    <w:rsid w:val="004A68C9"/>
    <w:rsid w:val="004A75F3"/>
    <w:rsid w:val="004B68A0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5AB9"/>
    <w:rsid w:val="005165F1"/>
    <w:rsid w:val="00516C58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74748"/>
    <w:rsid w:val="005816EA"/>
    <w:rsid w:val="00582969"/>
    <w:rsid w:val="00583C2E"/>
    <w:rsid w:val="00584FE8"/>
    <w:rsid w:val="00585064"/>
    <w:rsid w:val="00586FAD"/>
    <w:rsid w:val="00590FBC"/>
    <w:rsid w:val="005915BA"/>
    <w:rsid w:val="00591B36"/>
    <w:rsid w:val="00591D03"/>
    <w:rsid w:val="0059315A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665"/>
    <w:rsid w:val="005D3DD1"/>
    <w:rsid w:val="005D7BAA"/>
    <w:rsid w:val="005F2349"/>
    <w:rsid w:val="006044B4"/>
    <w:rsid w:val="00607E17"/>
    <w:rsid w:val="006118F6"/>
    <w:rsid w:val="00620594"/>
    <w:rsid w:val="00624E28"/>
    <w:rsid w:val="00631296"/>
    <w:rsid w:val="00636B21"/>
    <w:rsid w:val="00642A2F"/>
    <w:rsid w:val="006439F4"/>
    <w:rsid w:val="00652D29"/>
    <w:rsid w:val="00654DF6"/>
    <w:rsid w:val="0065606F"/>
    <w:rsid w:val="00656AC4"/>
    <w:rsid w:val="00676914"/>
    <w:rsid w:val="0068036E"/>
    <w:rsid w:val="00686031"/>
    <w:rsid w:val="00687B3A"/>
    <w:rsid w:val="00692DD7"/>
    <w:rsid w:val="00697A17"/>
    <w:rsid w:val="006B0CA3"/>
    <w:rsid w:val="006D108C"/>
    <w:rsid w:val="006D15B6"/>
    <w:rsid w:val="006D31AA"/>
    <w:rsid w:val="006D6805"/>
    <w:rsid w:val="006E5C19"/>
    <w:rsid w:val="006F2585"/>
    <w:rsid w:val="006F3CC2"/>
    <w:rsid w:val="006F4756"/>
    <w:rsid w:val="007014BE"/>
    <w:rsid w:val="00705814"/>
    <w:rsid w:val="00705FB5"/>
    <w:rsid w:val="007066B1"/>
    <w:rsid w:val="00713D44"/>
    <w:rsid w:val="00717026"/>
    <w:rsid w:val="0072555C"/>
    <w:rsid w:val="007327FE"/>
    <w:rsid w:val="00741072"/>
    <w:rsid w:val="007451F8"/>
    <w:rsid w:val="00746960"/>
    <w:rsid w:val="007512C7"/>
    <w:rsid w:val="00752936"/>
    <w:rsid w:val="00760E92"/>
    <w:rsid w:val="0076201E"/>
    <w:rsid w:val="00764497"/>
    <w:rsid w:val="007751FE"/>
    <w:rsid w:val="007767E8"/>
    <w:rsid w:val="00777482"/>
    <w:rsid w:val="00777B09"/>
    <w:rsid w:val="00781ADF"/>
    <w:rsid w:val="00783D3E"/>
    <w:rsid w:val="00785842"/>
    <w:rsid w:val="00785F23"/>
    <w:rsid w:val="007865CB"/>
    <w:rsid w:val="00792F22"/>
    <w:rsid w:val="00793C93"/>
    <w:rsid w:val="00793E1B"/>
    <w:rsid w:val="00793F01"/>
    <w:rsid w:val="007A5EE5"/>
    <w:rsid w:val="007A7E7B"/>
    <w:rsid w:val="007B20CC"/>
    <w:rsid w:val="007B2F12"/>
    <w:rsid w:val="007C277B"/>
    <w:rsid w:val="007D1034"/>
    <w:rsid w:val="007D5CC1"/>
    <w:rsid w:val="007E10C6"/>
    <w:rsid w:val="007E2694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7FC8"/>
    <w:rsid w:val="00860776"/>
    <w:rsid w:val="0086651C"/>
    <w:rsid w:val="008676FB"/>
    <w:rsid w:val="00876C5F"/>
    <w:rsid w:val="0088272E"/>
    <w:rsid w:val="008B5118"/>
    <w:rsid w:val="008B5ABE"/>
    <w:rsid w:val="008B6331"/>
    <w:rsid w:val="008C1389"/>
    <w:rsid w:val="008C6D41"/>
    <w:rsid w:val="008E3B59"/>
    <w:rsid w:val="008E5C49"/>
    <w:rsid w:val="008E5E59"/>
    <w:rsid w:val="008F0869"/>
    <w:rsid w:val="008F7BC4"/>
    <w:rsid w:val="00902B87"/>
    <w:rsid w:val="00910163"/>
    <w:rsid w:val="00916ABC"/>
    <w:rsid w:val="00920199"/>
    <w:rsid w:val="00921868"/>
    <w:rsid w:val="00925869"/>
    <w:rsid w:val="009302E0"/>
    <w:rsid w:val="00941875"/>
    <w:rsid w:val="009430DD"/>
    <w:rsid w:val="00951A80"/>
    <w:rsid w:val="00951F6B"/>
    <w:rsid w:val="009528CA"/>
    <w:rsid w:val="00954E45"/>
    <w:rsid w:val="0095763F"/>
    <w:rsid w:val="00961450"/>
    <w:rsid w:val="00965998"/>
    <w:rsid w:val="00966918"/>
    <w:rsid w:val="00981541"/>
    <w:rsid w:val="009851BD"/>
    <w:rsid w:val="009A0912"/>
    <w:rsid w:val="009B6D16"/>
    <w:rsid w:val="009D1EFE"/>
    <w:rsid w:val="009D29FE"/>
    <w:rsid w:val="009D3925"/>
    <w:rsid w:val="009D3E3F"/>
    <w:rsid w:val="009D79EE"/>
    <w:rsid w:val="009E35D2"/>
    <w:rsid w:val="009F4070"/>
    <w:rsid w:val="00A00926"/>
    <w:rsid w:val="00A14724"/>
    <w:rsid w:val="00A1485E"/>
    <w:rsid w:val="00A24F30"/>
    <w:rsid w:val="00A275E4"/>
    <w:rsid w:val="00A32A5F"/>
    <w:rsid w:val="00A34DA3"/>
    <w:rsid w:val="00A44F9E"/>
    <w:rsid w:val="00A458F1"/>
    <w:rsid w:val="00A56587"/>
    <w:rsid w:val="00A567CD"/>
    <w:rsid w:val="00A63D90"/>
    <w:rsid w:val="00A75675"/>
    <w:rsid w:val="00A7659E"/>
    <w:rsid w:val="00A76E53"/>
    <w:rsid w:val="00A8485F"/>
    <w:rsid w:val="00A928A5"/>
    <w:rsid w:val="00A9607B"/>
    <w:rsid w:val="00A96C48"/>
    <w:rsid w:val="00AA2A29"/>
    <w:rsid w:val="00AB05DF"/>
    <w:rsid w:val="00AB2091"/>
    <w:rsid w:val="00AC1ABF"/>
    <w:rsid w:val="00AC1BC8"/>
    <w:rsid w:val="00AC60EC"/>
    <w:rsid w:val="00AD047E"/>
    <w:rsid w:val="00AD0669"/>
    <w:rsid w:val="00AD208A"/>
    <w:rsid w:val="00AD423F"/>
    <w:rsid w:val="00AD4A3C"/>
    <w:rsid w:val="00AE3040"/>
    <w:rsid w:val="00AE3177"/>
    <w:rsid w:val="00AF1856"/>
    <w:rsid w:val="00AF4A9B"/>
    <w:rsid w:val="00AF61EB"/>
    <w:rsid w:val="00AF69AE"/>
    <w:rsid w:val="00B077A6"/>
    <w:rsid w:val="00B13078"/>
    <w:rsid w:val="00B17BC0"/>
    <w:rsid w:val="00B20279"/>
    <w:rsid w:val="00B3768F"/>
    <w:rsid w:val="00B5209B"/>
    <w:rsid w:val="00B53AAB"/>
    <w:rsid w:val="00B542D4"/>
    <w:rsid w:val="00B54421"/>
    <w:rsid w:val="00B6165F"/>
    <w:rsid w:val="00B642B8"/>
    <w:rsid w:val="00B7093C"/>
    <w:rsid w:val="00B7314C"/>
    <w:rsid w:val="00B817E2"/>
    <w:rsid w:val="00B81E27"/>
    <w:rsid w:val="00B90662"/>
    <w:rsid w:val="00BB2D7C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101C"/>
    <w:rsid w:val="00C1245E"/>
    <w:rsid w:val="00C17523"/>
    <w:rsid w:val="00C228C5"/>
    <w:rsid w:val="00C24EA8"/>
    <w:rsid w:val="00C26026"/>
    <w:rsid w:val="00C33468"/>
    <w:rsid w:val="00C343CB"/>
    <w:rsid w:val="00C3475E"/>
    <w:rsid w:val="00C37592"/>
    <w:rsid w:val="00C40C06"/>
    <w:rsid w:val="00C50651"/>
    <w:rsid w:val="00C5537B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B6950"/>
    <w:rsid w:val="00CD1105"/>
    <w:rsid w:val="00CE1FEA"/>
    <w:rsid w:val="00CE4790"/>
    <w:rsid w:val="00CE6C4B"/>
    <w:rsid w:val="00CF12C6"/>
    <w:rsid w:val="00CF2B2F"/>
    <w:rsid w:val="00CF6292"/>
    <w:rsid w:val="00CF6B12"/>
    <w:rsid w:val="00CF7350"/>
    <w:rsid w:val="00D02EB8"/>
    <w:rsid w:val="00D10F5A"/>
    <w:rsid w:val="00D151F2"/>
    <w:rsid w:val="00D152E4"/>
    <w:rsid w:val="00D1753D"/>
    <w:rsid w:val="00D206DD"/>
    <w:rsid w:val="00D23EFA"/>
    <w:rsid w:val="00D325D5"/>
    <w:rsid w:val="00D34B66"/>
    <w:rsid w:val="00D35FCA"/>
    <w:rsid w:val="00D61122"/>
    <w:rsid w:val="00D63339"/>
    <w:rsid w:val="00D70055"/>
    <w:rsid w:val="00D742F6"/>
    <w:rsid w:val="00D761E8"/>
    <w:rsid w:val="00D83177"/>
    <w:rsid w:val="00D84285"/>
    <w:rsid w:val="00D8506D"/>
    <w:rsid w:val="00D86BF5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EB4"/>
    <w:rsid w:val="00DE38F3"/>
    <w:rsid w:val="00DF1076"/>
    <w:rsid w:val="00DF26AA"/>
    <w:rsid w:val="00DF4B10"/>
    <w:rsid w:val="00DF7ED6"/>
    <w:rsid w:val="00E02CDE"/>
    <w:rsid w:val="00E11452"/>
    <w:rsid w:val="00E13594"/>
    <w:rsid w:val="00E24E59"/>
    <w:rsid w:val="00E260CB"/>
    <w:rsid w:val="00E27F21"/>
    <w:rsid w:val="00E411FA"/>
    <w:rsid w:val="00E42AED"/>
    <w:rsid w:val="00E4451A"/>
    <w:rsid w:val="00E56FEA"/>
    <w:rsid w:val="00E60C50"/>
    <w:rsid w:val="00E63824"/>
    <w:rsid w:val="00E72419"/>
    <w:rsid w:val="00E72975"/>
    <w:rsid w:val="00E72F3D"/>
    <w:rsid w:val="00E7465A"/>
    <w:rsid w:val="00E776BE"/>
    <w:rsid w:val="00E9119D"/>
    <w:rsid w:val="00E92238"/>
    <w:rsid w:val="00E94419"/>
    <w:rsid w:val="00EA000A"/>
    <w:rsid w:val="00EA206F"/>
    <w:rsid w:val="00EA3690"/>
    <w:rsid w:val="00EA712C"/>
    <w:rsid w:val="00EA7DB1"/>
    <w:rsid w:val="00EB7E4F"/>
    <w:rsid w:val="00EC6C7E"/>
    <w:rsid w:val="00EC7881"/>
    <w:rsid w:val="00ED28E4"/>
    <w:rsid w:val="00ED789C"/>
    <w:rsid w:val="00EE165B"/>
    <w:rsid w:val="00EE4D57"/>
    <w:rsid w:val="00EE53D4"/>
    <w:rsid w:val="00EE6A45"/>
    <w:rsid w:val="00EF45C2"/>
    <w:rsid w:val="00F00B76"/>
    <w:rsid w:val="00F038E3"/>
    <w:rsid w:val="00F03C8C"/>
    <w:rsid w:val="00F05FF8"/>
    <w:rsid w:val="00F06F17"/>
    <w:rsid w:val="00F11AED"/>
    <w:rsid w:val="00F16B08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42DD5"/>
    <w:rsid w:val="00F625A5"/>
    <w:rsid w:val="00F63ADF"/>
    <w:rsid w:val="00F63BBC"/>
    <w:rsid w:val="00F8007A"/>
    <w:rsid w:val="00F80289"/>
    <w:rsid w:val="00F803A3"/>
    <w:rsid w:val="00F92166"/>
    <w:rsid w:val="00F93499"/>
    <w:rsid w:val="00F96A96"/>
    <w:rsid w:val="00FA01BE"/>
    <w:rsid w:val="00FA2ED9"/>
    <w:rsid w:val="00FA5C55"/>
    <w:rsid w:val="00FB05DD"/>
    <w:rsid w:val="00FB15A7"/>
    <w:rsid w:val="00FB3DFD"/>
    <w:rsid w:val="00FB6661"/>
    <w:rsid w:val="00FC28CD"/>
    <w:rsid w:val="00FC306B"/>
    <w:rsid w:val="00FC48DA"/>
    <w:rsid w:val="00FD15BF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62059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6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8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20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755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08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45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2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75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94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2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0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24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1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457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54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42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624.html" TargetMode="External"/><Relationship Id="rId13" Type="http://schemas.openxmlformats.org/officeDocument/2006/relationships/hyperlink" Target="http://www.iprbookshop.ru/70613.html" TargetMode="External"/><Relationship Id="rId18" Type="http://schemas.openxmlformats.org/officeDocument/2006/relationships/hyperlink" Target="http://www.iprbookshop.ru/32787.html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6054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6054.html" TargetMode="External"/><Relationship Id="rId17" Type="http://schemas.openxmlformats.org/officeDocument/2006/relationships/hyperlink" Target="http://www.iprbookshop.ru/14100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opendissertations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362.html" TargetMode="External"/><Relationship Id="rId20" Type="http://schemas.openxmlformats.org/officeDocument/2006/relationships/hyperlink" Target="http://www.iprbookshop.ru/72518.html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8572.html" TargetMode="External"/><Relationship Id="rId24" Type="http://schemas.openxmlformats.org/officeDocument/2006/relationships/hyperlink" Target="http://www.iprbookshop.ru/76239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www.doaj.or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6238.html" TargetMode="External"/><Relationship Id="rId23" Type="http://schemas.openxmlformats.org/officeDocument/2006/relationships/hyperlink" Target="http://www.iprbookshop.ru/74340.html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9763.html" TargetMode="External"/><Relationship Id="rId19" Type="http://schemas.openxmlformats.org/officeDocument/2006/relationships/hyperlink" Target="http://www.iprbookshop.ru/72134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894.html" TargetMode="External"/><Relationship Id="rId14" Type="http://schemas.openxmlformats.org/officeDocument/2006/relationships/hyperlink" Target="http://www.iprbookshop.ru/72118.html" TargetMode="External"/><Relationship Id="rId22" Type="http://schemas.openxmlformats.org/officeDocument/2006/relationships/hyperlink" Target="http://www.iprbookshop.ru/78217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1ED6-73A8-4334-9D0C-EE533EF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9280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62058</CharactersWithSpaces>
  <SharedDoc>false</SharedDoc>
  <HLinks>
    <vt:vector size="150" baseType="variant">
      <vt:variant>
        <vt:i4>2490466</vt:i4>
      </vt:variant>
      <vt:variant>
        <vt:i4>72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66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63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60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57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54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51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4325459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http://www.iprbookshop.ru/76239.html</vt:lpwstr>
      </vt:variant>
      <vt:variant>
        <vt:lpwstr/>
      </vt:variant>
      <vt:variant>
        <vt:i4>4653147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http://www.iprbookshop.ru/74340.html</vt:lpwstr>
      </vt:variant>
      <vt:variant>
        <vt:lpwstr/>
      </vt:variant>
      <vt:variant>
        <vt:i4>5111901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http://www.iprbookshop.ru/76054.html</vt:lpwstr>
      </vt:variant>
      <vt:variant>
        <vt:lpwstr/>
      </vt:variant>
      <vt:variant>
        <vt:i4>4456533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http://www.iprbookshop.ru/72518.html</vt:lpwstr>
      </vt:variant>
      <vt:variant>
        <vt:lpwstr/>
      </vt:variant>
      <vt:variant>
        <vt:i4>4587613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http://www.iprbookshop.ru/72134.html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http://www.iprbookshop.ru/32787.html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http://www.iprbookshop.ru/14100.html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http://www.iprbookshop.ru/8362.html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http://www.iprbookshop.ru/76238.html</vt:lpwstr>
      </vt:variant>
      <vt:variant>
        <vt:lpwstr/>
      </vt:variant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http://www.iprbookshop.ru/70613.html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http://www.iprbookshop.ru/76054.html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http://www.iprbookshop.ru/69763.html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http://www.iprbookshop.ru/49894.html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http://www.iprbookshop.ru/69624.html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cp:lastPrinted>2018-12-05T08:31:00Z</cp:lastPrinted>
  <dcterms:created xsi:type="dcterms:W3CDTF">2021-08-26T17:37:00Z</dcterms:created>
  <dcterms:modified xsi:type="dcterms:W3CDTF">2023-06-29T05:33:00Z</dcterms:modified>
</cp:coreProperties>
</file>